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10756900</wp:posOffset>
            </wp:positionH>
            <wp:positionV relativeFrom="topMargin">
              <wp:posOffset>12395200</wp:posOffset>
            </wp:positionV>
            <wp:extent cx="469900" cy="406400"/>
            <wp:wrapNone/>
            <wp:docPr id="1000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
                    <pic:cNvPicPr>
                      <a:picLocks noChangeAspect="1"/>
                    </pic:cNvPicPr>
                  </pic:nvPicPr>
                  <pic:blipFill>
                    <a:blip xmlns:r="http://schemas.openxmlformats.org/officeDocument/2006/relationships" r:embed="rId4"/>
                    <a:stretch>
                      <a:fillRect/>
                    </a:stretch>
                  </pic:blipFill>
                  <pic:spPr>
                    <a:xfrm>
                      <a:off x="0" y="0"/>
                      <a:ext cx="469900" cy="4064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第8章 8.4 流体的压强与流速的关系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588"/>
        <w:gridCol w:w="4520"/>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588"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探究流体压强与流速的关系</w:t>
            </w:r>
          </w:p>
        </w:tc>
        <w:tc>
          <w:tcPr>
            <w:tcW w:w="4520"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流体压强与流速的关系</w:t>
            </w:r>
          </w:p>
        </w:tc>
      </w:tr>
      <w:tr w14:paraId="71B8054E">
        <w:tblPrEx>
          <w:tblW w:w="9108" w:type="dxa"/>
          <w:tblInd w:w="0" w:type="dxa"/>
          <w:shd w:val="clear" w:color="auto" w:fill="000000"/>
          <w:tblCellMar>
            <w:top w:w="0" w:type="dxa"/>
            <w:left w:w="108" w:type="dxa"/>
            <w:bottom w:w="0" w:type="dxa"/>
            <w:right w:w="108" w:type="dxa"/>
          </w:tblCellMar>
        </w:tblPrEx>
        <w:tc>
          <w:tcPr>
            <w:tcW w:w="4588"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流体压强与流速的关系在生活中的应用</w:t>
            </w:r>
          </w:p>
        </w:tc>
        <w:tc>
          <w:tcPr>
            <w:tcW w:w="4520"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飞机的升力</w:t>
            </w:r>
          </w:p>
        </w:tc>
      </w:tr>
    </w:tbl>
    <w:p w14:paraId="05F74DB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探究流体压强与流速的关系</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8D91005">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气体、液体都可以流动，流动流体的压强大小跟流体的流速有关系的实验很多，</w:t>
      </w:r>
    </w:p>
    <w:p w14:paraId="482212F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例如：吹不散的气球</w:t>
      </w:r>
    </w:p>
    <w:p w14:paraId="32F0C624">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实验器材：细木杆（1米长左右）1根气球2个 细线2根</w:t>
      </w:r>
    </w:p>
    <w:p w14:paraId="53A0F8E7">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实验步骤：</w:t>
      </w:r>
    </w:p>
    <w:p w14:paraId="262A9D05">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1．把两个气球充满气，用细线把气球口扎紧．</w:t>
      </w:r>
    </w:p>
    <w:p w14:paraId="37A52F0F">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2．把细杆的两端放在离地面1 米高的支撑物上，使木杆保持水平．</w:t>
      </w:r>
    </w:p>
    <w:p w14:paraId="4ED2B69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3．用细线把两气球悬挂在木杆上，使两个气球的高度一致，相距约30厘米．</w:t>
      </w:r>
    </w:p>
    <w:p w14:paraId="65A291E9">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4．两个气球静止时，用嘴向两气球中间吹气，两气球会相互远离吗？</w:t>
      </w:r>
    </w:p>
    <w:p w14:paraId="3203DE50">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实验现象：气流从两气球中间流过时，两气球会相互靠近．</w:t>
      </w:r>
    </w:p>
    <w:p w14:paraId="43091942">
      <w:pPr>
        <w:shd w:val="clear" w:color="auto" w:fill="E3F2D9" w:themeFill="accent4" w:themeFillTint="32"/>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1．如图所示是小艺用U形管压强计探究“影响液体内部压强大小的因素”的实验装置。</w:t>
      </w:r>
    </w:p>
    <w:p w14:paraId="6188E46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2962910"/>
            <wp:effectExtent l="0" t="0" r="7620" b="8890"/>
            <wp:docPr id="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5402859" cy="2963473"/>
                    </a:xfrm>
                    <a:prstGeom prst="rect">
                      <a:avLst/>
                    </a:prstGeom>
                  </pic:spPr>
                </pic:pic>
              </a:graphicData>
            </a:graphic>
          </wp:inline>
        </w:drawing>
      </w:r>
    </w:p>
    <w:p w14:paraId="0165DAB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（1）在使用压强计前，发现U形管左、右两侧的液面有一定的高度差，如图甲，调节的方法是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（填字母序号），使U形管左右两侧的水面相平；</w:t>
      </w:r>
    </w:p>
    <w:p w14:paraId="50D1916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A.将右侧管中高出的水倒出</w:t>
      </w:r>
    </w:p>
    <w:p w14:paraId="7EFEF2B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B.取下软管重新安装</w:t>
      </w:r>
    </w:p>
    <w:p w14:paraId="5DBABEE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（2）比较乙、丙两图可知，液体内部的压强与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4EDA5BE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（3）小艺换用相同体积的下列液体探究液体压强与液体密度的关系时，控制探头在下列液体中的位置相同，U形管左、右两侧液面的高度差最大的是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6ECEA4C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A.酒精（0.8×10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249B20A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B.植物油（0.9×10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539A01E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C.盐水（1.1×10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020BF24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（4）为了探究“气体压强与流速的关系”，聪明的小艺对该装置进行了创新，如图丁所示。然后他用电吹风机从左侧管口吹风，则U形管中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（选填“左”或“右”）侧液面将升高。</w:t>
      </w:r>
    </w:p>
    <w:p w14:paraId="29FF635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（5）飞机起飞升空时也是运用此原理，如图戊所示，则机翼上方的气流对机翼的压强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机翼下方的气流对机翼的压强，在上下表面压强差的作用下，产生了升力。</w:t>
      </w:r>
    </w:p>
    <w:p w14:paraId="0D718B9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2．阅读短文，回答问题：</w:t>
      </w:r>
    </w:p>
    <w:p w14:paraId="7DF61A14">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风洞</w:t>
      </w:r>
    </w:p>
    <w:p w14:paraId="299B85A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风洞即风洞实验室，是以人工的方式产生并且控制气流，用来模拟飞行器或实体周围气体的流动情况，并可量度气流对实体的作用效果以及观察物理现象的一种管道状实验设备。</w:t>
      </w:r>
    </w:p>
    <w:p w14:paraId="634FD1D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风洞种类繁多，如图甲所示为闭口直流式风洞，其主要组成部分为收缩段、试验段、扩散段和动力装置，动力装置包括直流电机和风扇。风扇转动后，将空气吸入风洞中，通过调节电机转速以获得不同的试验段速度，收缩段前装有整流栅，整流栅做成方格状，用来消除气流中的旋涡，气流通过收缩段后，流速增大，这样可使进入试验段的气流较为均匀。试验段截面是方形的，模型放在其中进行试验，扩散段的功能是使试验段后面的气流减速后再排入大气。</w:t>
      </w:r>
    </w:p>
    <w:p w14:paraId="0142CE3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0675" cy="1800225"/>
            <wp:effectExtent l="0" t="0" r="9525" b="3175"/>
            <wp:docPr id="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5400675" cy="1800225"/>
                    </a:xfrm>
                    <a:prstGeom prst="rect">
                      <a:avLst/>
                    </a:prstGeom>
                  </pic:spPr>
                </pic:pic>
              </a:graphicData>
            </a:graphic>
          </wp:inline>
        </w:drawing>
      </w:r>
    </w:p>
    <w:p w14:paraId="7EE2CB7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因为风洞的控制性佳，可重复性高，现今风洞广泛用于空气动力学工程的测试，譬如结构物的风力荷载和振动，风力发电、防风设施的功效等，一些研究也指出风洞实验之结果与现地风场的观测的结果相近。</w:t>
      </w:r>
    </w:p>
    <w:p w14:paraId="0394C8C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（1）用图甲所示的风洞做实验，实验模型应放置在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段，风机工作时，气流的方向向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（选填“左”或“右”）；</w:t>
      </w:r>
    </w:p>
    <w:p w14:paraId="5EFE8EB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（2）风洞中的整流栅做成方格状的目的是消除气流中的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，实验时模型以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为参照物，是运动的；</w:t>
      </w:r>
    </w:p>
    <w:p w14:paraId="1997170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（3）将图乙所示的机翼模型固定在台式测力计上并放置于风洞中，测量风机工作与不工作时，测力计的示数变化，有风时测力计的示数比无风时的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，说明机翼模型在风洞中，上下表面受到气流的压力差方向向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（选填“上”或“下”）；</w:t>
      </w:r>
    </w:p>
    <w:p w14:paraId="3B00144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（4）若图乙所示机翼模型在水平风的作用下获得竖直方向的力的大小为F，实验得到F与风速的二次方v</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关系图象如图丙所示，当风速是原来的2倍时，力F是原来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0F31D8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A.2倍</w:t>
      </w:r>
    </w:p>
    <w:p w14:paraId="7BF5FAC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B.4倍</w:t>
      </w:r>
    </w:p>
    <w:p w14:paraId="19B8C9D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C.0.5倍</w:t>
      </w:r>
    </w:p>
    <w:p w14:paraId="546372B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D.0.25倍</w:t>
      </w:r>
    </w:p>
    <w:p w14:paraId="0615C7B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（5）在其它条件不变时，试验段的横截面面积越小，试验段的风速越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流体压强与流速的关系</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D422DF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液体和气体都具有流动性，统称为流体．如：空气、水等．流体流动时的压强称作流体压强．空气和水流动时有快有慢，流体在流速大的地方压强较小，在流速小的地方压强较大．</w:t>
      </w:r>
    </w:p>
    <w:p w14:paraId="2340020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3．如图所示的龙卷风是一种局部的剧烈天气现象，其空管状旋转气流，能把附近的物体“吸入”其中，是因为旋转的气流（　　）</w:t>
      </w:r>
    </w:p>
    <w:p w14:paraId="55CAB7E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47750" cy="781050"/>
            <wp:effectExtent l="0" t="0" r="6350" b="6350"/>
            <wp:docPr id="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1047896" cy="781159"/>
                    </a:xfrm>
                    <a:prstGeom prst="rect">
                      <a:avLst/>
                    </a:prstGeom>
                  </pic:spPr>
                </pic:pic>
              </a:graphicData>
            </a:graphic>
          </wp:inline>
        </w:drawing>
      </w:r>
    </w:p>
    <w:p w14:paraId="7FE11CC0">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A．流速快，压强大</w:t>
      </w:r>
      <w:r>
        <w:rPr>
          <w:rFonts w:ascii="Calibri" w:eastAsia="宋体" w:hAnsi="Calibri" w:cs="Times New Roman"/>
        </w:rPr>
        <w:tab/>
      </w:r>
      <w:r>
        <w:rPr>
          <w:rFonts w:ascii="Times New Roman" w:eastAsia="新宋体" w:hAnsi="Times New Roman" w:cs="Times New Roman" w:hint="eastAsia"/>
          <w:sz w:val="21"/>
          <w:szCs w:val="21"/>
        </w:rPr>
        <w:t>B．流速快，压强小</w:t>
      </w:r>
      <w:r>
        <w:rPr>
          <w:rFonts w:ascii="Calibri" w:eastAsia="宋体" w:hAnsi="Calibri" w:cs="Times New Roman"/>
        </w:rPr>
        <w:tab/>
      </w:r>
    </w:p>
    <w:p w14:paraId="60E8F815">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C．流速慢，压强小</w:t>
      </w:r>
      <w:r>
        <w:rPr>
          <w:rFonts w:ascii="Calibri" w:eastAsia="宋体" w:hAnsi="Calibri" w:cs="Times New Roman"/>
        </w:rPr>
        <w:tab/>
      </w:r>
      <w:r>
        <w:rPr>
          <w:rFonts w:ascii="Times New Roman" w:eastAsia="新宋体" w:hAnsi="Times New Roman" w:cs="Times New Roman" w:hint="eastAsia"/>
          <w:sz w:val="21"/>
          <w:szCs w:val="21"/>
        </w:rPr>
        <w:t>D．流速慢，压强大</w:t>
      </w:r>
    </w:p>
    <w:p w14:paraId="2BE6112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4．夏季到来，交警部门加大了对电动车安装遮阳伞的检查拆除力度，如图所示，遮阳伞虽能遮挡阳光，但存在较大的安全隐患，当电动车快速行驶时有“向上飘”的感觉。下列关于这一现象的解释正确的是（　　）</w:t>
      </w:r>
    </w:p>
    <w:p w14:paraId="683A9A6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71525" cy="838200"/>
            <wp:effectExtent l="0" t="0" r="3175" b="0"/>
            <wp:docPr id="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771837" cy="838539"/>
                    </a:xfrm>
                    <a:prstGeom prst="rect">
                      <a:avLst/>
                    </a:prstGeom>
                  </pic:spPr>
                </pic:pic>
              </a:graphicData>
            </a:graphic>
          </wp:inline>
        </w:drawing>
      </w:r>
    </w:p>
    <w:p w14:paraId="117C998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A．伞上方的空气流速大于下方，压强大于下方</w:t>
      </w:r>
      <w:r>
        <w:rPr>
          <w:rFonts w:ascii="Calibri" w:eastAsia="宋体" w:hAnsi="Calibri" w:cs="Times New Roman"/>
        </w:rPr>
        <w:tab/>
      </w:r>
    </w:p>
    <w:p w14:paraId="61BE942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B．伞上方的空气流速大于下方，压强小于下方</w:t>
      </w:r>
      <w:r>
        <w:rPr>
          <w:rFonts w:ascii="Calibri" w:eastAsia="宋体" w:hAnsi="Calibri" w:cs="Times New Roman"/>
        </w:rPr>
        <w:tab/>
      </w:r>
    </w:p>
    <w:p w14:paraId="27BE84C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C．伞上方的空气流速小于下方，压强大于下方</w:t>
      </w:r>
      <w:r>
        <w:rPr>
          <w:rFonts w:ascii="Calibri" w:eastAsia="宋体" w:hAnsi="Calibri" w:cs="Times New Roman"/>
        </w:rPr>
        <w:tab/>
      </w:r>
    </w:p>
    <w:p w14:paraId="10C5583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D．伞上方的空气流速小于下方，压强小于下方</w:t>
      </w:r>
    </w:p>
    <w:p w14:paraId="4628A7E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5．下列情景中，所涉及到的原理对应正确的是（　　）</w:t>
      </w:r>
    </w:p>
    <w:p w14:paraId="4947345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1310" cy="1095375"/>
            <wp:effectExtent l="0" t="0" r="8890" b="9525"/>
            <wp:docPr id="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5401430" cy="1095528"/>
                    </a:xfrm>
                    <a:prstGeom prst="rect">
                      <a:avLst/>
                    </a:prstGeom>
                  </pic:spPr>
                </pic:pic>
              </a:graphicData>
            </a:graphic>
          </wp:inline>
        </w:drawing>
      </w:r>
    </w:p>
    <w:p w14:paraId="023450C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A．甲：连通器  乙：流体压强与流速  丙：连通器  丁：大气压</w:t>
      </w:r>
      <w:r>
        <w:rPr>
          <w:rFonts w:ascii="Calibri" w:eastAsia="宋体" w:hAnsi="Calibri" w:cs="Times New Roman"/>
        </w:rPr>
        <w:tab/>
      </w:r>
    </w:p>
    <w:p w14:paraId="7B42392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B．甲：大气压  乙：连通器  丙：流体压强与流速  丁：连通器</w:t>
      </w:r>
      <w:r>
        <w:rPr>
          <w:rFonts w:ascii="Calibri" w:eastAsia="宋体" w:hAnsi="Calibri" w:cs="Times New Roman"/>
        </w:rPr>
        <w:tab/>
      </w:r>
    </w:p>
    <w:p w14:paraId="4D999FE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C．甲：大气压  乙：流体压强与流速  丙：大气压  丁：连通器</w:t>
      </w:r>
      <w:r>
        <w:rPr>
          <w:rFonts w:ascii="Calibri" w:eastAsia="宋体" w:hAnsi="Calibri" w:cs="Times New Roman"/>
        </w:rPr>
        <w:tab/>
      </w:r>
    </w:p>
    <w:p w14:paraId="7135BA3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D．甲：大气压   乙：流体压强与流速  丙：连通器  丁：大气压</w:t>
      </w:r>
    </w:p>
    <w:p w14:paraId="5B17F7F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6．如图是关于压强的现象，以下说法正确的是（　　）</w:t>
      </w:r>
    </w:p>
    <w:p w14:paraId="59FBD0F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552450" cy="1143000"/>
            <wp:effectExtent l="0" t="0" r="6350" b="0"/>
            <wp:docPr id="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552527" cy="1143160"/>
                    </a:xfrm>
                    <a:prstGeom prst="rect">
                      <a:avLst/>
                    </a:prstGeom>
                  </pic:spPr>
                </pic:pic>
              </a:graphicData>
            </a:graphic>
          </wp:inline>
        </w:drawing>
      </w:r>
      <w:r>
        <w:rPr>
          <w:rFonts w:ascii="Times New Roman" w:eastAsia="新宋体" w:hAnsi="Times New Roman" w:cs="Times New Roman" w:hint="eastAsia"/>
          <w:sz w:val="21"/>
          <w:szCs w:val="21"/>
        </w:rPr>
        <w:t>把自制大气压计拿到高山上，玻璃管中水柱升高</w:t>
      </w:r>
      <w:r>
        <w:rPr>
          <w:rFonts w:ascii="Calibri" w:eastAsia="宋体" w:hAnsi="Calibri" w:cs="Times New Roman"/>
        </w:rPr>
        <w:tab/>
      </w:r>
    </w:p>
    <w:p w14:paraId="191517A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343025" cy="752475"/>
            <wp:effectExtent l="0" t="0" r="3175" b="9525"/>
            <wp:docPr id="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1343568" cy="752779"/>
                    </a:xfrm>
                    <a:prstGeom prst="rect">
                      <a:avLst/>
                    </a:prstGeom>
                  </pic:spPr>
                </pic:pic>
              </a:graphicData>
            </a:graphic>
          </wp:inline>
        </w:drawing>
      </w:r>
      <w:r>
        <w:rPr>
          <w:rFonts w:ascii="Times New Roman" w:eastAsia="新宋体" w:hAnsi="Times New Roman" w:cs="Times New Roman" w:hint="eastAsia"/>
          <w:sz w:val="21"/>
          <w:szCs w:val="21"/>
        </w:rPr>
        <w:t>台风吹过房子时产生的压力差能把屋顶压塌</w:t>
      </w:r>
      <w:r>
        <w:rPr>
          <w:rFonts w:ascii="Calibri" w:eastAsia="宋体" w:hAnsi="Calibri" w:cs="Times New Roman"/>
        </w:rPr>
        <w:tab/>
      </w:r>
    </w:p>
    <w:p w14:paraId="013B535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096010" cy="942975"/>
            <wp:effectExtent l="0" t="0" r="8890" b="9525"/>
            <wp:docPr id="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1096108" cy="943606"/>
                    </a:xfrm>
                    <a:prstGeom prst="rect">
                      <a:avLst/>
                    </a:prstGeom>
                  </pic:spPr>
                </pic:pic>
              </a:graphicData>
            </a:graphic>
          </wp:inline>
        </w:drawing>
      </w:r>
      <w:r>
        <w:rPr>
          <w:rFonts w:ascii="Times New Roman" w:eastAsia="新宋体" w:hAnsi="Times New Roman" w:cs="Times New Roman" w:hint="eastAsia"/>
          <w:sz w:val="21"/>
          <w:szCs w:val="21"/>
        </w:rPr>
        <w:t>图钉的钉尖很细，是为了增大压力</w:t>
      </w:r>
      <w:r>
        <w:rPr>
          <w:rFonts w:ascii="Calibri" w:eastAsia="宋体" w:hAnsi="Calibri" w:cs="Times New Roman"/>
        </w:rPr>
        <w:tab/>
      </w:r>
    </w:p>
    <w:p w14:paraId="222144A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304925" cy="1238250"/>
            <wp:effectExtent l="0" t="0" r="3175" b="6350"/>
            <wp:docPr id="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305107" cy="1238423"/>
                    </a:xfrm>
                    <a:prstGeom prst="rect">
                      <a:avLst/>
                    </a:prstGeom>
                  </pic:spPr>
                </pic:pic>
              </a:graphicData>
            </a:graphic>
          </wp:inline>
        </w:drawing>
      </w:r>
      <w:r>
        <w:rPr>
          <w:rFonts w:ascii="Times New Roman" w:eastAsia="新宋体" w:hAnsi="Times New Roman" w:cs="Times New Roman" w:hint="eastAsia"/>
          <w:sz w:val="21"/>
          <w:szCs w:val="21"/>
        </w:rPr>
        <w:t>用来测量液体压强的压强计是个连通器</w:t>
      </w:r>
    </w:p>
    <w:p w14:paraId="582ACF5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7．交警部门加大了对电动车安装遮阳伞的检查拆除力度，这是因为遮阳伞虽能遮挡阳光，但存在安全隐患。当电动车快速行驶时，（　　）</w:t>
      </w:r>
    </w:p>
    <w:p w14:paraId="2EE90E3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23975" cy="1038225"/>
            <wp:effectExtent l="0" t="0" r="9525" b="3175"/>
            <wp:docPr id="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1324510" cy="1038645"/>
                    </a:xfrm>
                    <a:prstGeom prst="rect">
                      <a:avLst/>
                    </a:prstGeom>
                  </pic:spPr>
                </pic:pic>
              </a:graphicData>
            </a:graphic>
          </wp:inline>
        </w:drawing>
      </w:r>
    </w:p>
    <w:p w14:paraId="69C0045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A．遮阳伞上方空气流速大，压强小，伞面被向上吸</w:t>
      </w:r>
      <w:r>
        <w:rPr>
          <w:rFonts w:ascii="Calibri" w:eastAsia="宋体" w:hAnsi="Calibri" w:cs="Times New Roman"/>
        </w:rPr>
        <w:tab/>
      </w:r>
    </w:p>
    <w:p w14:paraId="1ED961D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B．遮阳伞上方空气流速小，压强小，伞面被向下压</w:t>
      </w:r>
      <w:r>
        <w:rPr>
          <w:rFonts w:ascii="Calibri" w:eastAsia="宋体" w:hAnsi="Calibri" w:cs="Times New Roman"/>
        </w:rPr>
        <w:tab/>
      </w:r>
    </w:p>
    <w:p w14:paraId="73CDC84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C．遮阳伞下方空气流速大，压强大，伞面被向下压</w:t>
      </w:r>
      <w:r>
        <w:rPr>
          <w:rFonts w:ascii="Calibri" w:eastAsia="宋体" w:hAnsi="Calibri" w:cs="Times New Roman"/>
        </w:rPr>
        <w:tab/>
      </w:r>
    </w:p>
    <w:p w14:paraId="1566243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D．遮阳伞下方空气流速小，压强小，伞面被向上吸</w:t>
      </w:r>
    </w:p>
    <w:p w14:paraId="10F4F05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2023年1月10日上午，中国海军第43批护航编队从广东湛江某军港解缆起航，赴亚丁湾、索马里海域护航。海上护航编队在行驶中，各舰距离较近时一般采用“前后”形式，而不采用“并排”形式，是因为“并排”形式两舰容易相撞，下列事例中与其原理相同的是（　　）</w:t>
      </w:r>
    </w:p>
    <w:p w14:paraId="2F8CA22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552575" cy="1677035"/>
            <wp:effectExtent l="0" t="0" r="9525" b="12065"/>
            <wp:docPr id="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553203" cy="1677078"/>
                    </a:xfrm>
                    <a:prstGeom prst="rect">
                      <a:avLst/>
                    </a:prstGeom>
                  </pic:spPr>
                </pic:pic>
              </a:graphicData>
            </a:graphic>
          </wp:inline>
        </w:drawing>
      </w:r>
      <w:r>
        <w:rPr>
          <w:rFonts w:ascii="Times New Roman" w:eastAsia="新宋体" w:hAnsi="Times New Roman" w:cs="Times New Roman" w:hint="eastAsia"/>
          <w:sz w:val="21"/>
          <w:szCs w:val="21"/>
        </w:rPr>
        <w:t>自制喷雾器</w:t>
      </w:r>
      <w:r>
        <w:rPr>
          <w:rFonts w:ascii="Calibri" w:eastAsia="宋体" w:hAnsi="Calibri" w:cs="Times New Roman"/>
        </w:rPr>
        <w:tab/>
      </w:r>
    </w:p>
    <w:p w14:paraId="6AD0188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810385" cy="1162050"/>
            <wp:effectExtent l="0" t="0" r="5715" b="6350"/>
            <wp:docPr id="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1810482" cy="1162520"/>
                    </a:xfrm>
                    <a:prstGeom prst="rect">
                      <a:avLst/>
                    </a:prstGeom>
                  </pic:spPr>
                </pic:pic>
              </a:graphicData>
            </a:graphic>
          </wp:inline>
        </w:drawing>
      </w:r>
      <w:r>
        <w:rPr>
          <w:rFonts w:ascii="Times New Roman" w:eastAsia="新宋体" w:hAnsi="Times New Roman" w:cs="Times New Roman" w:hint="eastAsia"/>
          <w:sz w:val="21"/>
          <w:szCs w:val="21"/>
        </w:rPr>
        <w:t>盆景自动供水</w:t>
      </w:r>
      <w:r>
        <w:rPr>
          <w:rFonts w:ascii="Calibri" w:eastAsia="宋体" w:hAnsi="Calibri" w:cs="Times New Roman"/>
        </w:rPr>
        <w:tab/>
      </w:r>
    </w:p>
    <w:p w14:paraId="38B0EFB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809625" cy="866775"/>
            <wp:effectExtent l="0" t="0" r="3175" b="9525"/>
            <wp:docPr id="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809952" cy="867126"/>
                    </a:xfrm>
                    <a:prstGeom prst="rect">
                      <a:avLst/>
                    </a:prstGeom>
                  </pic:spPr>
                </pic:pic>
              </a:graphicData>
            </a:graphic>
          </wp:inline>
        </w:drawing>
      </w:r>
      <w:r>
        <w:rPr>
          <w:rFonts w:ascii="Times New Roman" w:eastAsia="新宋体" w:hAnsi="Times New Roman" w:cs="Times New Roman" w:hint="eastAsia"/>
          <w:sz w:val="21"/>
          <w:szCs w:val="21"/>
        </w:rPr>
        <w:t>用吸管吸饮料</w:t>
      </w:r>
      <w:r>
        <w:rPr>
          <w:rFonts w:ascii="Calibri" w:eastAsia="宋体" w:hAnsi="Calibri" w:cs="Times New Roman"/>
        </w:rPr>
        <w:tab/>
      </w:r>
    </w:p>
    <w:p w14:paraId="512DA88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762000" cy="1781810"/>
            <wp:effectExtent l="0" t="0" r="0" b="8890"/>
            <wp:docPr id="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762308" cy="1781895"/>
                    </a:xfrm>
                    <a:prstGeom prst="rect">
                      <a:avLst/>
                    </a:prstGeom>
                  </pic:spPr>
                </pic:pic>
              </a:graphicData>
            </a:graphic>
          </wp:inline>
        </w:drawing>
      </w:r>
      <w:r>
        <w:rPr>
          <w:rFonts w:ascii="Times New Roman" w:eastAsia="新宋体" w:hAnsi="Times New Roman" w:cs="Times New Roman" w:hint="eastAsia"/>
          <w:sz w:val="21"/>
          <w:szCs w:val="21"/>
        </w:rPr>
        <w:t>帕斯卡裂桶实验</w:t>
      </w:r>
    </w:p>
    <w:p w14:paraId="42A376A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9．如图所示，创新实验小组设计的“研究流体压强与流速的关系”的装置，c为上端开口的容器，储存液体，a、b为上端开口的细玻璃管，与矿泉水瓶、细塑料管等连通。下列判断正确的是（　　）</w:t>
      </w:r>
    </w:p>
    <w:p w14:paraId="0996ABE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68500" cy="941705"/>
            <wp:effectExtent l="0" t="0" r="0" b="10795"/>
            <wp:docPr id="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1969012" cy="941834"/>
                    </a:xfrm>
                    <a:prstGeom prst="rect">
                      <a:avLst/>
                    </a:prstGeom>
                  </pic:spPr>
                </pic:pic>
              </a:graphicData>
            </a:graphic>
          </wp:inline>
        </w:drawing>
      </w:r>
    </w:p>
    <w:p w14:paraId="7E7DF03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A．开关关闭时，a内的液面高于b内的液面，开关打开后，a内的液面低于b内的液面</w:t>
      </w:r>
      <w:r>
        <w:rPr>
          <w:rFonts w:ascii="Calibri" w:eastAsia="宋体" w:hAnsi="Calibri" w:cs="Times New Roman"/>
        </w:rPr>
        <w:tab/>
      </w:r>
    </w:p>
    <w:p w14:paraId="2A3FF5D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B．开关关闭时，a内的液面低于b内的液面，开关打开后，a内的液面高于b内的液面</w:t>
      </w:r>
      <w:r>
        <w:rPr>
          <w:rFonts w:ascii="Calibri" w:eastAsia="宋体" w:hAnsi="Calibri" w:cs="Times New Roman"/>
        </w:rPr>
        <w:tab/>
      </w:r>
    </w:p>
    <w:p w14:paraId="0714F2F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C．开关关闭时，a内的液面等于b内的液面，开关打开后，a内的液面低于b内的液面</w:t>
      </w:r>
      <w:r>
        <w:rPr>
          <w:rFonts w:ascii="Calibri" w:eastAsia="宋体" w:hAnsi="Calibri" w:cs="Times New Roman"/>
        </w:rPr>
        <w:tab/>
      </w:r>
    </w:p>
    <w:p w14:paraId="1568998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D．开关关闭时，a内的液面等于b内的液面，开关打开后，a内的液面高于b内的液面</w:t>
      </w:r>
    </w:p>
    <w:p w14:paraId="22B71FD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10．利用如图所示的装置可探究机翼升力产生的原因。压强计的两端分别置于机翼模型的上、下表面附近，用鼓风机向模型左端吹气，可观察到压强计两侧液面出现高度差。下列说法中正确的是（　　）</w:t>
      </w:r>
    </w:p>
    <w:p w14:paraId="04B34D4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33500" cy="1162050"/>
            <wp:effectExtent l="0" t="0" r="0" b="6350"/>
            <wp:docPr id="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1333686" cy="1162212"/>
                    </a:xfrm>
                    <a:prstGeom prst="rect">
                      <a:avLst/>
                    </a:prstGeom>
                  </pic:spPr>
                </pic:pic>
              </a:graphicData>
            </a:graphic>
          </wp:inline>
        </w:drawing>
      </w:r>
    </w:p>
    <w:p w14:paraId="2562E6B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A．模型上方空气流速小，压强大</w:t>
      </w:r>
      <w:r>
        <w:rPr>
          <w:rFonts w:ascii="Calibri" w:eastAsia="宋体" w:hAnsi="Calibri" w:cs="Times New Roman"/>
        </w:rPr>
        <w:tab/>
      </w:r>
    </w:p>
    <w:p w14:paraId="1D72BE4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B．模型下方空气流速大，压强大</w:t>
      </w:r>
      <w:r>
        <w:rPr>
          <w:rFonts w:ascii="Calibri" w:eastAsia="宋体" w:hAnsi="Calibri" w:cs="Times New Roman"/>
        </w:rPr>
        <w:tab/>
      </w:r>
    </w:p>
    <w:p w14:paraId="3673845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C．模型上方空气流速大，压强小</w:t>
      </w:r>
      <w:r>
        <w:rPr>
          <w:rFonts w:ascii="Calibri" w:eastAsia="宋体" w:hAnsi="Calibri" w:cs="Times New Roman"/>
        </w:rPr>
        <w:tab/>
      </w:r>
    </w:p>
    <w:p w14:paraId="40E18B7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D．模型下方空气流速小，压强小</w:t>
      </w:r>
    </w:p>
    <w:p w14:paraId="627FD44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11．如图是家用煤气灶灶头的示意图使用时打开煤气阀门，拧动点火装置，煤气和空气在进口处混合流向燃烧头被点燃，而煤气不会从进口处向空气中泄漏，其原因是（　　）</w:t>
      </w:r>
    </w:p>
    <w:p w14:paraId="7D079C9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66900" cy="942975"/>
            <wp:effectExtent l="0" t="0" r="0" b="9525"/>
            <wp:docPr id="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1867161" cy="943107"/>
                    </a:xfrm>
                    <a:prstGeom prst="rect">
                      <a:avLst/>
                    </a:prstGeom>
                  </pic:spPr>
                </pic:pic>
              </a:graphicData>
            </a:graphic>
          </wp:inline>
        </w:drawing>
      </w:r>
    </w:p>
    <w:p w14:paraId="1E9A8CB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A．进口处煤气流速小，压强大于大气压强</w:t>
      </w:r>
      <w:r>
        <w:rPr>
          <w:rFonts w:ascii="Calibri" w:eastAsia="宋体" w:hAnsi="Calibri" w:cs="Times New Roman"/>
        </w:rPr>
        <w:tab/>
      </w:r>
    </w:p>
    <w:p w14:paraId="6E99151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B．进口处煤气流速小，压强小于大气压强</w:t>
      </w:r>
      <w:r>
        <w:rPr>
          <w:rFonts w:ascii="Calibri" w:eastAsia="宋体" w:hAnsi="Calibri" w:cs="Times New Roman"/>
        </w:rPr>
        <w:tab/>
      </w:r>
    </w:p>
    <w:p w14:paraId="1AE34FB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C．进口处煤气流速大，压强小于大气压强</w:t>
      </w:r>
      <w:r>
        <w:rPr>
          <w:rFonts w:ascii="Calibri" w:eastAsia="宋体" w:hAnsi="Calibri" w:cs="Times New Roman"/>
        </w:rPr>
        <w:tab/>
      </w:r>
    </w:p>
    <w:p w14:paraId="5EFBB76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D．进口处煤气流速大，压强大于大气压强</w:t>
      </w:r>
    </w:p>
    <w:p w14:paraId="72DE03D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12．如图的装置可探究机翼升力产生的原因，U形管的两端分别置于机翼模型的上、下表面附近，当用力向右吹风时，可观察到U形管两侧液面高度的情况是（　　）</w:t>
      </w:r>
    </w:p>
    <w:p w14:paraId="71BDF2F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81125" cy="1209675"/>
            <wp:effectExtent l="0" t="0" r="3175" b="9525"/>
            <wp:docPr id="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1381318" cy="1209844"/>
                    </a:xfrm>
                    <a:prstGeom prst="rect">
                      <a:avLst/>
                    </a:prstGeom>
                  </pic:spPr>
                </pic:pic>
              </a:graphicData>
            </a:graphic>
          </wp:inline>
        </w:drawing>
      </w:r>
    </w:p>
    <w:p w14:paraId="31856119">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A．左侧高</w:t>
      </w:r>
      <w:r>
        <w:rPr>
          <w:rFonts w:ascii="Calibri" w:eastAsia="宋体" w:hAnsi="Calibri" w:cs="Times New Roman"/>
        </w:rPr>
        <w:tab/>
      </w:r>
      <w:r>
        <w:rPr>
          <w:rFonts w:ascii="Times New Roman" w:eastAsia="新宋体" w:hAnsi="Times New Roman" w:cs="Times New Roman" w:hint="eastAsia"/>
          <w:sz w:val="21"/>
          <w:szCs w:val="21"/>
        </w:rPr>
        <w:t>B．右侧高</w:t>
      </w:r>
      <w:r>
        <w:rPr>
          <w:rFonts w:ascii="Calibri" w:eastAsia="宋体" w:hAnsi="Calibri" w:cs="Times New Roman"/>
        </w:rPr>
        <w:tab/>
      </w:r>
    </w:p>
    <w:p w14:paraId="60A4E5BD">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C．左、右两侧相等</w:t>
      </w:r>
      <w:r>
        <w:rPr>
          <w:rFonts w:ascii="Calibri" w:eastAsia="宋体" w:hAnsi="Calibri" w:cs="Times New Roman"/>
        </w:rPr>
        <w:tab/>
      </w:r>
      <w:r>
        <w:rPr>
          <w:rFonts w:ascii="Times New Roman" w:eastAsia="新宋体" w:hAnsi="Times New Roman" w:cs="Times New Roman" w:hint="eastAsia"/>
          <w:sz w:val="21"/>
          <w:szCs w:val="21"/>
        </w:rPr>
        <w:t>D．无法确定</w:t>
      </w:r>
    </w:p>
    <w:p w14:paraId="25135C8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13．济南护城河从趵突泉到大明湖的航道有一定的落差，游船需要通过一次船闸，如图，游船经过船闸时平稳顺畅，游客可以在船内聊天观景。以下说法不正确的是（　　）</w:t>
      </w:r>
    </w:p>
    <w:p w14:paraId="4DF8D58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81125" cy="914400"/>
            <wp:effectExtent l="0" t="0" r="3175" b="0"/>
            <wp:docPr id="2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1381684" cy="914770"/>
                    </a:xfrm>
                    <a:prstGeom prst="rect">
                      <a:avLst/>
                    </a:prstGeom>
                  </pic:spPr>
                </pic:pic>
              </a:graphicData>
            </a:graphic>
          </wp:inline>
        </w:drawing>
      </w:r>
    </w:p>
    <w:p w14:paraId="26F7437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A．两侧水流速度越大，对船的压强越大</w:t>
      </w:r>
      <w:r>
        <w:rPr>
          <w:rFonts w:ascii="Calibri" w:eastAsia="宋体" w:hAnsi="Calibri" w:cs="Times New Roman"/>
        </w:rPr>
        <w:tab/>
      </w:r>
    </w:p>
    <w:p w14:paraId="51A3222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B．船闸利用了连通器的原理</w:t>
      </w:r>
      <w:r>
        <w:rPr>
          <w:rFonts w:ascii="Calibri" w:eastAsia="宋体" w:hAnsi="Calibri" w:cs="Times New Roman"/>
        </w:rPr>
        <w:tab/>
      </w:r>
    </w:p>
    <w:p w14:paraId="16AECDF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C．船底会受到水竖直向上的压强</w:t>
      </w:r>
      <w:r>
        <w:rPr>
          <w:rFonts w:ascii="Calibri" w:eastAsia="宋体" w:hAnsi="Calibri" w:cs="Times New Roman"/>
        </w:rPr>
        <w:tab/>
      </w:r>
    </w:p>
    <w:p w14:paraId="6A26A64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D．船内游客用吸管喝饮料时利用了大气压</w:t>
      </w:r>
    </w:p>
    <w:p w14:paraId="1573277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14．近期交警部门加大对电动车安装遮阳伞的检查、拆除力度，遮阳伞（如图所示）虽能遮挡阳光，但存在安全隐患。当电动车快速行驶时，下列说法正确的是（　　）</w:t>
      </w:r>
    </w:p>
    <w:p w14:paraId="4E213C2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90625" cy="1266825"/>
            <wp:effectExtent l="0" t="0" r="3175" b="3175"/>
            <wp:docPr id="2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1190791" cy="1267002"/>
                    </a:xfrm>
                    <a:prstGeom prst="rect">
                      <a:avLst/>
                    </a:prstGeom>
                  </pic:spPr>
                </pic:pic>
              </a:graphicData>
            </a:graphic>
          </wp:inline>
        </w:drawing>
      </w:r>
    </w:p>
    <w:p w14:paraId="719347C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A．遮阳伞上边空气流速小，压强大，伞面被向下压</w:t>
      </w:r>
      <w:r>
        <w:rPr>
          <w:rFonts w:ascii="Calibri" w:eastAsia="宋体" w:hAnsi="Calibri" w:cs="Times New Roman"/>
        </w:rPr>
        <w:tab/>
      </w:r>
    </w:p>
    <w:p w14:paraId="4FBE44E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B．遮阳伞上边空气流速大，压强小，伞面被向上吸</w:t>
      </w:r>
      <w:r>
        <w:rPr>
          <w:rFonts w:ascii="Calibri" w:eastAsia="宋体" w:hAnsi="Calibri" w:cs="Times New Roman"/>
        </w:rPr>
        <w:tab/>
      </w:r>
    </w:p>
    <w:p w14:paraId="6BCA399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C．遮阳伞下边空气流速大，压强小，伞面被向上吸</w:t>
      </w:r>
      <w:r>
        <w:rPr>
          <w:rFonts w:ascii="Calibri" w:eastAsia="宋体" w:hAnsi="Calibri" w:cs="Times New Roman"/>
        </w:rPr>
        <w:tab/>
      </w:r>
    </w:p>
    <w:p w14:paraId="1726A73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D．遮阳伞下边空气流速小，压强小，伞面被向下压</w:t>
      </w:r>
    </w:p>
    <w:p w14:paraId="6E6E037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15．在图用矿泉水瓶所做的实验中，下列说法不正确的是（　　）</w:t>
      </w:r>
    </w:p>
    <w:p w14:paraId="6954DDF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303905" cy="990600"/>
            <wp:effectExtent l="0" t="0" r="10795" b="0"/>
            <wp:docPr id="2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3304039" cy="990602"/>
                    </a:xfrm>
                    <a:prstGeom prst="rect">
                      <a:avLst/>
                    </a:prstGeom>
                  </pic:spPr>
                </pic:pic>
              </a:graphicData>
            </a:graphic>
          </wp:inline>
        </w:drawing>
      </w:r>
    </w:p>
    <w:p w14:paraId="6398F19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A．甲图用纸片盖住装满水的瓶口后倒立，验证大气压的存在</w:t>
      </w:r>
      <w:r>
        <w:rPr>
          <w:rFonts w:ascii="Calibri" w:eastAsia="宋体" w:hAnsi="Calibri" w:cs="Times New Roman"/>
        </w:rPr>
        <w:tab/>
      </w:r>
    </w:p>
    <w:p w14:paraId="3F0FCEA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B．乙图向两个空矿泉水瓶中间吹气，验证流体压强与流速的关系</w:t>
      </w:r>
      <w:r>
        <w:rPr>
          <w:rFonts w:ascii="Calibri" w:eastAsia="宋体" w:hAnsi="Calibri" w:cs="Times New Roman"/>
        </w:rPr>
        <w:tab/>
      </w:r>
    </w:p>
    <w:p w14:paraId="38FD760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C．丙图瓶中水从小孔A、B处流出，验证液体对容器的底部有压强</w:t>
      </w:r>
      <w:r>
        <w:rPr>
          <w:rFonts w:ascii="Calibri" w:eastAsia="宋体" w:hAnsi="Calibri" w:cs="Times New Roman"/>
        </w:rPr>
        <w:tab/>
      </w:r>
    </w:p>
    <w:p w14:paraId="472C306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D．丁图将装有不同质量水的矿泉水瓶放置在海绵上，验证压力的作用效果与压力的关系</w:t>
      </w:r>
    </w:p>
    <w:p w14:paraId="77468DD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16．下列实例中能用流体压强与流速关系解释的是（　　）</w:t>
      </w:r>
    </w:p>
    <w:p w14:paraId="324BCDD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A．潜水艇能随意下潜上浮</w:t>
      </w:r>
      <w:r>
        <w:rPr>
          <w:rFonts w:ascii="Calibri" w:eastAsia="宋体" w:hAnsi="Calibri" w:cs="Times New Roman"/>
        </w:rPr>
        <w:tab/>
      </w:r>
    </w:p>
    <w:p w14:paraId="4F36E26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B．候车时站在安全线以外</w:t>
      </w:r>
      <w:r>
        <w:rPr>
          <w:rFonts w:ascii="Calibri" w:eastAsia="宋体" w:hAnsi="Calibri" w:cs="Times New Roman"/>
        </w:rPr>
        <w:tab/>
      </w:r>
    </w:p>
    <w:p w14:paraId="61CD298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C．跳伞运动员竖直匀速降落</w:t>
      </w:r>
      <w:r>
        <w:rPr>
          <w:rFonts w:ascii="Calibri" w:eastAsia="宋体" w:hAnsi="Calibri" w:cs="Times New Roman"/>
        </w:rPr>
        <w:tab/>
      </w:r>
    </w:p>
    <w:p w14:paraId="4C0EF06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D．喝饮料时，用吸管把饮料吸进嘴里</w:t>
      </w:r>
    </w:p>
    <w:p w14:paraId="0AF356E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17．最近交警部门将加大对电动车安装遮阳伞的检查、拆除力度，遮阳伞（如图所示）虽能遮挡阳光，但存在安全隐患。当电动车快速行驶时，下列说法正确的是（　　）</w:t>
      </w:r>
    </w:p>
    <w:p w14:paraId="6D57143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05000" cy="1362075"/>
            <wp:effectExtent l="0" t="0" r="0" b="9525"/>
            <wp:docPr id="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1905000" cy="1362075"/>
                    </a:xfrm>
                    <a:prstGeom prst="rect">
                      <a:avLst/>
                    </a:prstGeom>
                  </pic:spPr>
                </pic:pic>
              </a:graphicData>
            </a:graphic>
          </wp:inline>
        </w:drawing>
      </w:r>
    </w:p>
    <w:p w14:paraId="1DCC2DD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A．遮阳伞下边空气流速大，压强小，受到向上的升力</w:t>
      </w:r>
      <w:r>
        <w:rPr>
          <w:rFonts w:ascii="Calibri" w:eastAsia="宋体" w:hAnsi="Calibri" w:cs="Times New Roman"/>
        </w:rPr>
        <w:tab/>
      </w:r>
    </w:p>
    <w:p w14:paraId="6C70D2A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B．遮阳伞下边空气流速小，压强大，受到向下的压力</w:t>
      </w:r>
      <w:r>
        <w:rPr>
          <w:rFonts w:ascii="Calibri" w:eastAsia="宋体" w:hAnsi="Calibri" w:cs="Times New Roman"/>
        </w:rPr>
        <w:tab/>
      </w:r>
    </w:p>
    <w:p w14:paraId="0B9DDD7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C．遮阳伞上边空气流速大，压强小，受到向上的升力</w:t>
      </w:r>
      <w:r>
        <w:rPr>
          <w:rFonts w:ascii="Calibri" w:eastAsia="宋体" w:hAnsi="Calibri" w:cs="Times New Roman"/>
        </w:rPr>
        <w:tab/>
      </w:r>
    </w:p>
    <w:p w14:paraId="11E01F7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D．遮阳伞上边空气流速小，压强大，受到向下的压力</w:t>
      </w:r>
    </w:p>
    <w:p w14:paraId="24CBC77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18．据之前报道，甘肃省酒泉市瓜州县曾出现三次短时“龙卷风”天气，一名9岁男孩瞬间被卷起几米高。下列关于小男孩被卷进龙卷风解释正确的是（　　）</w:t>
      </w:r>
    </w:p>
    <w:p w14:paraId="2A52C46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A．龙卷风内部空气流速快，压强大</w:t>
      </w:r>
      <w:r>
        <w:rPr>
          <w:rFonts w:ascii="Calibri" w:eastAsia="宋体" w:hAnsi="Calibri" w:cs="Times New Roman"/>
        </w:rPr>
        <w:tab/>
      </w:r>
    </w:p>
    <w:p w14:paraId="6FC43B7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B．龙卷风内部空气流速快，压强小</w:t>
      </w:r>
      <w:r>
        <w:rPr>
          <w:rFonts w:ascii="Calibri" w:eastAsia="宋体" w:hAnsi="Calibri" w:cs="Times New Roman"/>
        </w:rPr>
        <w:tab/>
      </w:r>
    </w:p>
    <w:p w14:paraId="498482D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C．龙卷风内部空气流速慢，压强大</w:t>
      </w:r>
      <w:r>
        <w:rPr>
          <w:rFonts w:ascii="Calibri" w:eastAsia="宋体" w:hAnsi="Calibri" w:cs="Times New Roman"/>
        </w:rPr>
        <w:tab/>
      </w:r>
    </w:p>
    <w:p w14:paraId="5C895FA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D．龙卷风内部空气流速慢，压强小</w:t>
      </w:r>
    </w:p>
    <w:p w14:paraId="03D73BB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19．生活处处有物理，在生活中你就能发现一些物理知识的应用，如图所示，其中解释错误（　　）</w:t>
      </w:r>
    </w:p>
    <w:p w14:paraId="07314E5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104900" cy="1552575"/>
            <wp:effectExtent l="0" t="0" r="0" b="9525"/>
            <wp:docPr id="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1105054" cy="1552792"/>
                    </a:xfrm>
                    <a:prstGeom prst="rect">
                      <a:avLst/>
                    </a:prstGeom>
                  </pic:spPr>
                </pic:pic>
              </a:graphicData>
            </a:graphic>
          </wp:inline>
        </w:drawing>
      </w:r>
      <w:r>
        <w:rPr>
          <w:rFonts w:ascii="Times New Roman" w:eastAsia="新宋体" w:hAnsi="Times New Roman" w:cs="Times New Roman" w:hint="eastAsia"/>
          <w:sz w:val="21"/>
          <w:szCs w:val="21"/>
        </w:rPr>
        <w:t>将菜刀磨快后切菜更容易——增大了压强</w:t>
      </w:r>
      <w:r>
        <w:rPr>
          <w:rFonts w:ascii="Calibri" w:eastAsia="宋体" w:hAnsi="Calibri" w:cs="Times New Roman"/>
        </w:rPr>
        <w:tab/>
      </w:r>
    </w:p>
    <w:p w14:paraId="5575679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533525" cy="1714500"/>
            <wp:effectExtent l="0" t="0" r="3175" b="0"/>
            <wp:docPr id="2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533739" cy="1714740"/>
                    </a:xfrm>
                    <a:prstGeom prst="rect">
                      <a:avLst/>
                    </a:prstGeom>
                  </pic:spPr>
                </pic:pic>
              </a:graphicData>
            </a:graphic>
          </wp:inline>
        </w:drawing>
      </w:r>
      <w:r>
        <w:rPr>
          <w:rFonts w:ascii="Times New Roman" w:eastAsia="新宋体" w:hAnsi="Times New Roman" w:cs="Times New Roman" w:hint="eastAsia"/>
          <w:sz w:val="21"/>
          <w:szCs w:val="21"/>
        </w:rPr>
        <w:t>抽油烟机抽油烟——利用了流体压强与流速的关系</w:t>
      </w:r>
      <w:r>
        <w:rPr>
          <w:rFonts w:ascii="Calibri" w:eastAsia="宋体" w:hAnsi="Calibri" w:cs="Times New Roman"/>
        </w:rPr>
        <w:tab/>
      </w:r>
    </w:p>
    <w:p w14:paraId="6F6B174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476375" cy="1409700"/>
            <wp:effectExtent l="0" t="0" r="9525" b="0"/>
            <wp:docPr id="2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1476581" cy="1409897"/>
                    </a:xfrm>
                    <a:prstGeom prst="rect">
                      <a:avLst/>
                    </a:prstGeom>
                  </pic:spPr>
                </pic:pic>
              </a:graphicData>
            </a:graphic>
          </wp:inline>
        </w:drawing>
      </w:r>
      <w:r>
        <w:rPr>
          <w:rFonts w:ascii="Times New Roman" w:eastAsia="新宋体" w:hAnsi="Times New Roman" w:cs="Times New Roman" w:hint="eastAsia"/>
          <w:sz w:val="21"/>
          <w:szCs w:val="21"/>
        </w:rPr>
        <w:t>锅铲手把上有花纹——增大了摩擦</w:t>
      </w:r>
      <w:r>
        <w:rPr>
          <w:rFonts w:ascii="Calibri" w:eastAsia="宋体" w:hAnsi="Calibri" w:cs="Times New Roman"/>
        </w:rPr>
        <w:tab/>
      </w:r>
    </w:p>
    <w:p w14:paraId="0463CA4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790700" cy="1800225"/>
            <wp:effectExtent l="0" t="0" r="0" b="3175"/>
            <wp:docPr id="2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1790950" cy="1800476"/>
                    </a:xfrm>
                    <a:prstGeom prst="rect">
                      <a:avLst/>
                    </a:prstGeom>
                  </pic:spPr>
                </pic:pic>
              </a:graphicData>
            </a:graphic>
          </wp:inline>
        </w:drawing>
      </w:r>
      <w:r>
        <w:rPr>
          <w:rFonts w:ascii="Times New Roman" w:eastAsia="新宋体" w:hAnsi="Times New Roman" w:cs="Times New Roman" w:hint="eastAsia"/>
          <w:sz w:val="21"/>
          <w:szCs w:val="21"/>
        </w:rPr>
        <w:t>塑料吸盘贴在光滑的墙上不下落——重力和大气压力是一对平衡力</w:t>
      </w:r>
    </w:p>
    <w:p w14:paraId="5C48F39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20．我国高铁技术处于世界领先水平，高铁路线总长居世界第一。下列有关高铁的说法中正确的是（　　）</w:t>
      </w:r>
    </w:p>
    <w:p w14:paraId="3C52FDA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A．铁轨下铺枕木是为了增大压强</w:t>
      </w:r>
      <w:r>
        <w:rPr>
          <w:rFonts w:ascii="Calibri" w:eastAsia="宋体" w:hAnsi="Calibri" w:cs="Times New Roman"/>
        </w:rPr>
        <w:tab/>
      </w:r>
    </w:p>
    <w:p w14:paraId="735FAD7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B．以行驶的列车为参照物，路边的树木是静止的</w:t>
      </w:r>
      <w:r>
        <w:rPr>
          <w:rFonts w:ascii="Calibri" w:eastAsia="宋体" w:hAnsi="Calibri" w:cs="Times New Roman"/>
        </w:rPr>
        <w:tab/>
      </w:r>
    </w:p>
    <w:p w14:paraId="6CC75E1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C．站台处设置安全线，是因为列车行驶时周围空气流速大压强大</w:t>
      </w:r>
      <w:r>
        <w:rPr>
          <w:rFonts w:ascii="Calibri" w:eastAsia="宋体" w:hAnsi="Calibri" w:cs="Times New Roman"/>
        </w:rPr>
        <w:tab/>
      </w:r>
    </w:p>
    <w:p w14:paraId="0D17E74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D．静止在平直轨道上的列车，受到的重力和支持力是一对平衡力</w:t>
      </w:r>
    </w:p>
    <w:p w14:paraId="3928A3F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21．如图所示是家用煤气灶灶头的示意图。使用煤气灶时，打开煤气阀门，拧动点火装置，煤气和空气在进口处混合流向燃烧头被点燃，而煤气不会从进口处向空气中泄漏，以下四种情境与其原理不相同的是（　　）</w:t>
      </w:r>
    </w:p>
    <w:p w14:paraId="1AC86F8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96085" cy="1629410"/>
            <wp:effectExtent l="0" t="0" r="5715" b="8890"/>
            <wp:docPr id="6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1696136" cy="1629434"/>
                    </a:xfrm>
                    <a:prstGeom prst="rect">
                      <a:avLst/>
                    </a:prstGeom>
                  </pic:spPr>
                </pic:pic>
              </a:graphicData>
            </a:graphic>
          </wp:inline>
        </w:drawing>
      </w:r>
    </w:p>
    <w:p w14:paraId="016A70A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295400" cy="1352550"/>
            <wp:effectExtent l="0" t="0" r="0" b="6350"/>
            <wp:docPr id="6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295924" cy="1353097"/>
                    </a:xfrm>
                    <a:prstGeom prst="rect">
                      <a:avLst/>
                    </a:prstGeom>
                  </pic:spPr>
                </pic:pic>
              </a:graphicData>
            </a:graphic>
          </wp:inline>
        </w:drawing>
      </w:r>
      <w:r>
        <w:rPr>
          <w:rFonts w:ascii="Times New Roman" w:eastAsia="新宋体" w:hAnsi="Times New Roman" w:cs="Times New Roman" w:hint="eastAsia"/>
          <w:sz w:val="21"/>
          <w:szCs w:val="21"/>
        </w:rPr>
        <w:t>鸟儿靠升力在空中滑翔</w:t>
      </w:r>
      <w:r>
        <w:rPr>
          <w:rFonts w:ascii="Calibri" w:eastAsia="宋体" w:hAnsi="Calibri" w:cs="Times New Roman"/>
        </w:rPr>
        <w:tab/>
      </w:r>
    </w:p>
    <w:p w14:paraId="63E5149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942975" cy="1333500"/>
            <wp:effectExtent l="0" t="0" r="9525" b="0"/>
            <wp:docPr id="7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943356" cy="1334039"/>
                    </a:xfrm>
                    <a:prstGeom prst="rect">
                      <a:avLst/>
                    </a:prstGeom>
                  </pic:spPr>
                </pic:pic>
              </a:graphicData>
            </a:graphic>
          </wp:inline>
        </w:drawing>
      </w:r>
      <w:r>
        <w:rPr>
          <w:rFonts w:ascii="Times New Roman" w:eastAsia="新宋体" w:hAnsi="Times New Roman" w:cs="Times New Roman" w:hint="eastAsia"/>
          <w:sz w:val="21"/>
          <w:szCs w:val="21"/>
        </w:rPr>
        <w:t>向两张纸中间吹气，纸张靠拢</w:t>
      </w:r>
      <w:r>
        <w:rPr>
          <w:rFonts w:ascii="Calibri" w:eastAsia="宋体" w:hAnsi="Calibri" w:cs="Times New Roman"/>
        </w:rPr>
        <w:tab/>
      </w:r>
    </w:p>
    <w:p w14:paraId="2C620D4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543050" cy="1504950"/>
            <wp:effectExtent l="0" t="0" r="6350" b="6350"/>
            <wp:docPr id="7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1543674" cy="1505558"/>
                    </a:xfrm>
                    <a:prstGeom prst="rect">
                      <a:avLst/>
                    </a:prstGeom>
                  </pic:spPr>
                </pic:pic>
              </a:graphicData>
            </a:graphic>
          </wp:inline>
        </w:drawing>
      </w:r>
      <w:r>
        <w:rPr>
          <w:rFonts w:ascii="Times New Roman" w:eastAsia="新宋体" w:hAnsi="Times New Roman" w:cs="Times New Roman" w:hint="eastAsia"/>
          <w:sz w:val="21"/>
          <w:szCs w:val="21"/>
        </w:rPr>
        <w:t>电动车快速行驶时，伞面被向上吸</w:t>
      </w:r>
      <w:r>
        <w:rPr>
          <w:rFonts w:ascii="Calibri" w:eastAsia="宋体" w:hAnsi="Calibri" w:cs="Times New Roman"/>
        </w:rPr>
        <w:tab/>
      </w:r>
    </w:p>
    <w:p w14:paraId="580C50F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085850" cy="1000125"/>
            <wp:effectExtent l="0" t="0" r="6350" b="3175"/>
            <wp:docPr id="7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1086289" cy="1000529"/>
                    </a:xfrm>
                    <a:prstGeom prst="rect">
                      <a:avLst/>
                    </a:prstGeom>
                  </pic:spPr>
                </pic:pic>
              </a:graphicData>
            </a:graphic>
          </wp:inline>
        </w:drawing>
      </w:r>
      <w:r>
        <w:rPr>
          <w:rFonts w:ascii="Times New Roman" w:eastAsia="新宋体" w:hAnsi="Times New Roman" w:cs="Times New Roman" w:hint="eastAsia"/>
          <w:sz w:val="21"/>
          <w:szCs w:val="21"/>
        </w:rPr>
        <w:t>拔火罐被吸附在皮肤表面</w:t>
      </w:r>
    </w:p>
    <w:p w14:paraId="2E3EDED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22．下列说法中正确的是（　　）</w:t>
      </w:r>
    </w:p>
    <w:p w14:paraId="43D1C79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A．手拉弹簧使弹簧伸长，说明力可以改变物体的形状</w:t>
      </w:r>
      <w:r>
        <w:rPr>
          <w:rFonts w:ascii="Calibri" w:eastAsia="宋体" w:hAnsi="Calibri" w:cs="Times New Roman"/>
        </w:rPr>
        <w:tab/>
      </w:r>
    </w:p>
    <w:p w14:paraId="695BC26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B．茶壶中茶水静止时，壶身中的液面高于壶嘴中的液面</w:t>
      </w:r>
      <w:r>
        <w:rPr>
          <w:rFonts w:ascii="Calibri" w:eastAsia="宋体" w:hAnsi="Calibri" w:cs="Times New Roman"/>
        </w:rPr>
        <w:tab/>
      </w:r>
    </w:p>
    <w:p w14:paraId="46C072E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C．使用温度计测量液体温度时，温度计的玻璃泡必须接触到容器底</w:t>
      </w:r>
      <w:r>
        <w:rPr>
          <w:rFonts w:ascii="Calibri" w:eastAsia="宋体" w:hAnsi="Calibri" w:cs="Times New Roman"/>
        </w:rPr>
        <w:tab/>
      </w:r>
    </w:p>
    <w:p w14:paraId="6C29DFC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D．对着两张纸片中间吹气纸片会靠拢，说明气体流速大的位置压强大</w:t>
      </w:r>
    </w:p>
    <w:p w14:paraId="0BA52FC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23．我国高铁技术处于世界领先地位，高铁线路总长度居世界第一，为了提高高铁的安全性和舒适性，下列相关描述中不正确的是（　　）</w:t>
      </w:r>
    </w:p>
    <w:p w14:paraId="4122F6E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716780" cy="1133475"/>
            <wp:effectExtent l="0" t="0" r="7620" b="9525"/>
            <wp:docPr id="7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4716782" cy="1133933"/>
                    </a:xfrm>
                    <a:prstGeom prst="rect">
                      <a:avLst/>
                    </a:prstGeom>
                  </pic:spPr>
                </pic:pic>
              </a:graphicData>
            </a:graphic>
          </wp:inline>
        </w:drawing>
      </w:r>
    </w:p>
    <w:p w14:paraId="0EAF6E2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A．铁轨下铺设枕木是为了减小压强</w:t>
      </w:r>
      <w:r>
        <w:rPr>
          <w:rFonts w:ascii="Calibri" w:eastAsia="宋体" w:hAnsi="Calibri" w:cs="Times New Roman"/>
        </w:rPr>
        <w:tab/>
      </w:r>
    </w:p>
    <w:p w14:paraId="22D97BE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B．高铁车厢内的破窗锤两端制成锥形，是为了增大压强</w:t>
      </w:r>
      <w:r>
        <w:rPr>
          <w:rFonts w:ascii="Calibri" w:eastAsia="宋体" w:hAnsi="Calibri" w:cs="Times New Roman"/>
        </w:rPr>
        <w:tab/>
      </w:r>
    </w:p>
    <w:p w14:paraId="4118EEB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C．站台处设置安全线，是由于乘客靠近运行高铁的一侧空气流速大压强小的缘故</w:t>
      </w:r>
      <w:r>
        <w:rPr>
          <w:rFonts w:ascii="Calibri" w:eastAsia="宋体" w:hAnsi="Calibri" w:cs="Times New Roman"/>
        </w:rPr>
        <w:tab/>
      </w:r>
    </w:p>
    <w:p w14:paraId="25609C4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D．车厢座椅用软质材料包裹，是为了增大压强</w:t>
      </w:r>
    </w:p>
    <w:p w14:paraId="490F608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24．下列有关科技、生活与物理的说法，正确的是（　　）</w:t>
      </w:r>
    </w:p>
    <w:p w14:paraId="0EDB59D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A．菜刀磨得锋利更容易切割食物，是因为增大了压力</w:t>
      </w:r>
      <w:r>
        <w:rPr>
          <w:rFonts w:ascii="Calibri" w:eastAsia="宋体" w:hAnsi="Calibri" w:cs="Times New Roman"/>
        </w:rPr>
        <w:tab/>
      </w:r>
    </w:p>
    <w:p w14:paraId="412EFD4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B．吸管一端做得很尖，是为了减小受力面积，增大压强</w:t>
      </w:r>
      <w:r>
        <w:rPr>
          <w:rFonts w:ascii="Calibri" w:eastAsia="宋体" w:hAnsi="Calibri" w:cs="Times New Roman"/>
        </w:rPr>
        <w:tab/>
      </w:r>
    </w:p>
    <w:p w14:paraId="4D7F927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C．水坝修建为上窄下宽是因为液体压强随深度增加而减小</w:t>
      </w:r>
      <w:r>
        <w:rPr>
          <w:rFonts w:ascii="Calibri" w:eastAsia="宋体" w:hAnsi="Calibri" w:cs="Times New Roman"/>
        </w:rPr>
        <w:tab/>
      </w:r>
    </w:p>
    <w:p w14:paraId="6301C47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D．高空飞行的大型客机，机翼上方空气流速大、压强大</w:t>
      </w:r>
    </w:p>
    <w:p w14:paraId="7DF02C3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25．小明坐在行驶的汽车上发现车内有人吸烟时，把窗玻璃降下一点，烟就“嗖嗖”被“吸”到窗外，关于这一现象的解释，用到的物理知识是（　　）</w:t>
      </w:r>
    </w:p>
    <w:p w14:paraId="2A228B7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A．二力平衡</w:t>
      </w:r>
      <w:r>
        <w:rPr>
          <w:rFonts w:ascii="Calibri" w:eastAsia="宋体" w:hAnsi="Calibri" w:cs="Times New Roman"/>
        </w:rPr>
        <w:tab/>
      </w:r>
    </w:p>
    <w:p w14:paraId="315649F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B．流体压强与流速的关系</w:t>
      </w:r>
      <w:r>
        <w:rPr>
          <w:rFonts w:ascii="Calibri" w:eastAsia="宋体" w:hAnsi="Calibri" w:cs="Times New Roman"/>
        </w:rPr>
        <w:tab/>
      </w:r>
    </w:p>
    <w:p w14:paraId="19B3EB1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C．大气压的存在</w:t>
      </w:r>
      <w:r>
        <w:rPr>
          <w:rFonts w:ascii="Calibri" w:eastAsia="宋体" w:hAnsi="Calibri" w:cs="Times New Roman"/>
        </w:rPr>
        <w:tab/>
      </w:r>
    </w:p>
    <w:p w14:paraId="1A3B91B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D．连通器原理</w:t>
      </w:r>
    </w:p>
    <w:p w14:paraId="1FFB034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26．下列四幅图中，与其它三幅说明的物理道理不同的一幅图是（　　）</w:t>
      </w:r>
    </w:p>
    <w:p w14:paraId="122E9EF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742950" cy="895350"/>
            <wp:effectExtent l="0" t="0" r="6350" b="6350"/>
            <wp:docPr id="7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743054" cy="895475"/>
                    </a:xfrm>
                    <a:prstGeom prst="rect">
                      <a:avLst/>
                    </a:prstGeom>
                  </pic:spPr>
                </pic:pic>
              </a:graphicData>
            </a:graphic>
          </wp:inline>
        </w:drawing>
      </w:r>
      <w:r>
        <w:rPr>
          <w:rFonts w:ascii="Times New Roman" w:eastAsia="新宋体" w:hAnsi="Times New Roman" w:cs="Times New Roman" w:hint="eastAsia"/>
          <w:sz w:val="21"/>
          <w:szCs w:val="21"/>
        </w:rPr>
        <w:t>漏斗吹乒乓球不掉</w:t>
      </w:r>
      <w:r>
        <w:rPr>
          <w:rFonts w:ascii="Calibri" w:eastAsia="宋体" w:hAnsi="Calibri" w:cs="Times New Roman"/>
        </w:rPr>
        <w:tab/>
      </w:r>
    </w:p>
    <w:p w14:paraId="248FEE5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866775" cy="895350"/>
            <wp:effectExtent l="0" t="0" r="9525" b="6350"/>
            <wp:docPr id="7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866896" cy="895475"/>
                    </a:xfrm>
                    <a:prstGeom prst="rect">
                      <a:avLst/>
                    </a:prstGeom>
                  </pic:spPr>
                </pic:pic>
              </a:graphicData>
            </a:graphic>
          </wp:inline>
        </w:drawing>
      </w:r>
      <w:r>
        <w:rPr>
          <w:rFonts w:ascii="Times New Roman" w:eastAsia="新宋体" w:hAnsi="Times New Roman" w:cs="Times New Roman" w:hint="eastAsia"/>
          <w:sz w:val="21"/>
          <w:szCs w:val="21"/>
        </w:rPr>
        <w:t>吸盘紧紧吸在玻璃上</w:t>
      </w:r>
      <w:r>
        <w:rPr>
          <w:rFonts w:ascii="Calibri" w:eastAsia="宋体" w:hAnsi="Calibri" w:cs="Times New Roman"/>
        </w:rPr>
        <w:tab/>
      </w:r>
    </w:p>
    <w:p w14:paraId="6B83B8E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609600" cy="704850"/>
            <wp:effectExtent l="0" t="0" r="0" b="6350"/>
            <wp:docPr id="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609685" cy="704948"/>
                    </a:xfrm>
                    <a:prstGeom prst="rect">
                      <a:avLst/>
                    </a:prstGeom>
                  </pic:spPr>
                </pic:pic>
              </a:graphicData>
            </a:graphic>
          </wp:inline>
        </w:drawing>
      </w:r>
      <w:r>
        <w:rPr>
          <w:rFonts w:ascii="Times New Roman" w:eastAsia="新宋体" w:hAnsi="Times New Roman" w:cs="Times New Roman" w:hint="eastAsia"/>
          <w:sz w:val="21"/>
          <w:szCs w:val="21"/>
        </w:rPr>
        <w:t>用吸管喝饮料</w:t>
      </w:r>
      <w:r>
        <w:rPr>
          <w:rFonts w:ascii="Calibri" w:eastAsia="宋体" w:hAnsi="Calibri" w:cs="Times New Roman"/>
        </w:rPr>
        <w:tab/>
      </w:r>
    </w:p>
    <w:p w14:paraId="0F7A7F3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685800" cy="790575"/>
            <wp:effectExtent l="0" t="0" r="0" b="9525"/>
            <wp:docPr id="7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685896" cy="790685"/>
                    </a:xfrm>
                    <a:prstGeom prst="rect">
                      <a:avLst/>
                    </a:prstGeom>
                  </pic:spPr>
                </pic:pic>
              </a:graphicData>
            </a:graphic>
          </wp:inline>
        </w:drawing>
      </w:r>
      <w:r>
        <w:rPr>
          <w:rFonts w:ascii="Times New Roman" w:eastAsia="新宋体" w:hAnsi="Times New Roman" w:cs="Times New Roman" w:hint="eastAsia"/>
          <w:sz w:val="21"/>
          <w:szCs w:val="21"/>
        </w:rPr>
        <w:t>纸片封住瓶口水不流出</w:t>
      </w:r>
    </w:p>
    <w:p w14:paraId="6D6ECD7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27．下列选项中与“流体中流速越大压强越小”的原理无关的是（　　）</w:t>
      </w:r>
    </w:p>
    <w:p w14:paraId="1C3B8F1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A．吸盘吸在光滑瓷砖上</w:t>
      </w:r>
      <w:r>
        <w:rPr>
          <w:rFonts w:ascii="Calibri" w:eastAsia="宋体" w:hAnsi="Calibri" w:cs="Times New Roman"/>
        </w:rPr>
        <w:tab/>
      </w:r>
    </w:p>
    <w:p w14:paraId="494E416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B．火车站的站设置了1米安全线</w:t>
      </w:r>
      <w:r>
        <w:rPr>
          <w:rFonts w:ascii="Calibri" w:eastAsia="宋体" w:hAnsi="Calibri" w:cs="Times New Roman"/>
        </w:rPr>
        <w:tab/>
      </w:r>
    </w:p>
    <w:p w14:paraId="08C428B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C．乒乓球运动员拉出的“弧圈球”</w:t>
      </w:r>
      <w:r>
        <w:rPr>
          <w:rFonts w:ascii="Calibri" w:eastAsia="宋体" w:hAnsi="Calibri" w:cs="Times New Roman"/>
        </w:rPr>
        <w:tab/>
      </w:r>
    </w:p>
    <w:p w14:paraId="5087740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D．客机飞行时获得向上的升力</w:t>
      </w:r>
    </w:p>
    <w:p w14:paraId="101B85D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28．为避免候车乘客被“吸”进列车的事故发生，列车站台上都设有安全线，如图所示。这是因为列车进站时，车体附近的空气（　　）</w:t>
      </w:r>
    </w:p>
    <w:p w14:paraId="1F1388B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47775" cy="933450"/>
            <wp:effectExtent l="0" t="0" r="9525" b="6350"/>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1247949" cy="933580"/>
                    </a:xfrm>
                    <a:prstGeom prst="rect">
                      <a:avLst/>
                    </a:prstGeom>
                  </pic:spPr>
                </pic:pic>
              </a:graphicData>
            </a:graphic>
          </wp:inline>
        </w:drawing>
      </w:r>
    </w:p>
    <w:p w14:paraId="191EBA50">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A．流速小，压强小</w:t>
      </w:r>
      <w:r>
        <w:rPr>
          <w:rFonts w:ascii="Calibri" w:eastAsia="宋体" w:hAnsi="Calibri" w:cs="Times New Roman"/>
        </w:rPr>
        <w:tab/>
      </w:r>
      <w:r>
        <w:rPr>
          <w:rFonts w:ascii="Times New Roman" w:eastAsia="新宋体" w:hAnsi="Times New Roman" w:cs="Times New Roman" w:hint="eastAsia"/>
          <w:sz w:val="21"/>
          <w:szCs w:val="21"/>
        </w:rPr>
        <w:t>B．流速小，压强大</w:t>
      </w:r>
      <w:r>
        <w:rPr>
          <w:rFonts w:ascii="Calibri" w:eastAsia="宋体" w:hAnsi="Calibri" w:cs="Times New Roman"/>
        </w:rPr>
        <w:tab/>
      </w:r>
    </w:p>
    <w:p w14:paraId="1C4B8E2D">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C．流速大，压强小</w:t>
      </w:r>
      <w:r>
        <w:rPr>
          <w:rFonts w:ascii="Calibri" w:eastAsia="宋体" w:hAnsi="Calibri" w:cs="Times New Roman"/>
        </w:rPr>
        <w:tab/>
      </w:r>
      <w:r>
        <w:rPr>
          <w:rFonts w:ascii="Times New Roman" w:eastAsia="新宋体" w:hAnsi="Times New Roman" w:cs="Times New Roman" w:hint="eastAsia"/>
          <w:sz w:val="21"/>
          <w:szCs w:val="21"/>
        </w:rPr>
        <w:t>D．流速大，压强大</w:t>
      </w:r>
    </w:p>
    <w:p w14:paraId="405D646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29．两艘并排前进的船，在航行时常会在内、外水流压力差的作用下不由自主地靠在一起，关于上述现象，下列说法正确的是（　　）</w:t>
      </w:r>
    </w:p>
    <w:p w14:paraId="6B95E1C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A．两船外侧水流较缓，压强较大</w:t>
      </w:r>
      <w:r>
        <w:rPr>
          <w:rFonts w:ascii="Calibri" w:eastAsia="宋体" w:hAnsi="Calibri" w:cs="Times New Roman"/>
        </w:rPr>
        <w:tab/>
      </w:r>
    </w:p>
    <w:p w14:paraId="7579F95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B．两船外侧水流较急，压强较小</w:t>
      </w:r>
      <w:r>
        <w:rPr>
          <w:rFonts w:ascii="Calibri" w:eastAsia="宋体" w:hAnsi="Calibri" w:cs="Times New Roman"/>
        </w:rPr>
        <w:tab/>
      </w:r>
    </w:p>
    <w:p w14:paraId="45A5C5D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C．两船内侧水流较缓，压强较小</w:t>
      </w:r>
      <w:r>
        <w:rPr>
          <w:rFonts w:ascii="Calibri" w:eastAsia="宋体" w:hAnsi="Calibri" w:cs="Times New Roman"/>
        </w:rPr>
        <w:tab/>
      </w:r>
    </w:p>
    <w:p w14:paraId="28A3678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D．两船内侧水流较急，压强较大</w:t>
      </w:r>
    </w:p>
    <w:p w14:paraId="0A946E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30．如图所示，一圆形水管左粗右细，a、b为粗管和细管中同一水平面上的点，水管中有一气泡，随水向右快速运动，气泡经过a、b两点时体积大小的比较，以下分析正确的是（　　）</w:t>
      </w:r>
    </w:p>
    <w:p w14:paraId="01B045E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81200" cy="1019175"/>
            <wp:effectExtent l="0" t="0" r="0" b="9525"/>
            <wp:docPr id="8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1981477" cy="1019317"/>
                    </a:xfrm>
                    <a:prstGeom prst="rect">
                      <a:avLst/>
                    </a:prstGeom>
                  </pic:spPr>
                </pic:pic>
              </a:graphicData>
            </a:graphic>
          </wp:inline>
        </w:drawing>
      </w:r>
    </w:p>
    <w:p w14:paraId="3A33BC48">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A．a点时大</w:t>
      </w:r>
      <w:r>
        <w:rPr>
          <w:rFonts w:ascii="Calibri" w:eastAsia="宋体" w:hAnsi="Calibri" w:cs="Times New Roman"/>
        </w:rPr>
        <w:tab/>
      </w:r>
      <w:r>
        <w:rPr>
          <w:rFonts w:ascii="Times New Roman" w:eastAsia="新宋体" w:hAnsi="Times New Roman" w:cs="Times New Roman" w:hint="eastAsia"/>
          <w:sz w:val="21"/>
          <w:szCs w:val="21"/>
        </w:rPr>
        <w:t>B．b点时大</w:t>
      </w:r>
      <w:r>
        <w:rPr>
          <w:rFonts w:ascii="Calibri" w:eastAsia="宋体" w:hAnsi="Calibri" w:cs="Times New Roman"/>
        </w:rPr>
        <w:tab/>
      </w:r>
      <w:r>
        <w:rPr>
          <w:rFonts w:ascii="Times New Roman" w:eastAsia="新宋体" w:hAnsi="Times New Roman" w:cs="Times New Roman" w:hint="eastAsia"/>
          <w:sz w:val="21"/>
          <w:szCs w:val="21"/>
        </w:rPr>
        <w:t>C．一样大</w:t>
      </w:r>
      <w:r>
        <w:rPr>
          <w:rFonts w:ascii="Calibri" w:eastAsia="宋体" w:hAnsi="Calibri" w:cs="Times New Roman"/>
        </w:rPr>
        <w:tab/>
      </w:r>
      <w:r>
        <w:rPr>
          <w:rFonts w:ascii="Times New Roman" w:eastAsia="新宋体" w:hAnsi="Times New Roman" w:cs="Times New Roman" w:hint="eastAsia"/>
          <w:sz w:val="21"/>
          <w:szCs w:val="21"/>
        </w:rPr>
        <w:t>D．均有可能</w:t>
      </w:r>
    </w:p>
    <w:p w14:paraId="25D8487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31．关于我国自主研发的C919大型商用客机，下列说法正确的是（　　）</w:t>
      </w:r>
    </w:p>
    <w:p w14:paraId="3E45D59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A．机翼做成上凸下平的形状主要是为了减小空气对飞机的阻力</w:t>
      </w:r>
      <w:r>
        <w:rPr>
          <w:rFonts w:ascii="Calibri" w:eastAsia="宋体" w:hAnsi="Calibri" w:cs="Times New Roman"/>
        </w:rPr>
        <w:tab/>
      </w:r>
    </w:p>
    <w:p w14:paraId="13AAD11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B．客机在高空受到的大气压强比在地面时受到的大气压强大</w:t>
      </w:r>
      <w:r>
        <w:rPr>
          <w:rFonts w:ascii="Calibri" w:eastAsia="宋体" w:hAnsi="Calibri" w:cs="Times New Roman"/>
        </w:rPr>
        <w:tab/>
      </w:r>
    </w:p>
    <w:p w14:paraId="154B73D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C．客机宽大的轮子是为了增大着陆时对地面的压强</w:t>
      </w:r>
      <w:r>
        <w:rPr>
          <w:rFonts w:ascii="Calibri" w:eastAsia="宋体" w:hAnsi="Calibri" w:cs="Times New Roman"/>
        </w:rPr>
        <w:tab/>
      </w:r>
    </w:p>
    <w:p w14:paraId="3098C43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D．制造客机时采用密度较小的材料可以减轻其质量</w:t>
      </w:r>
    </w:p>
    <w:p w14:paraId="3B400F2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32．科技小组的同学用3D打印机制作了四种模型，分别固定在支架上，放置于电子秤上，如图所示，用吹风机相同挡位正对模型从右向左水平吹风，其中电子秤示数可能明显减小的是（　　）</w:t>
      </w:r>
    </w:p>
    <w:p w14:paraId="4F07634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572635" cy="1114425"/>
            <wp:effectExtent l="0" t="0" r="12065" b="3175"/>
            <wp:docPr id="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4572638" cy="1114581"/>
                    </a:xfrm>
                    <a:prstGeom prst="rect">
                      <a:avLst/>
                    </a:prstGeom>
                  </pic:spPr>
                </pic:pic>
              </a:graphicData>
            </a:graphic>
          </wp:inline>
        </w:drawing>
      </w:r>
    </w:p>
    <w:p w14:paraId="01BCACDA">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A．A</w:t>
      </w:r>
      <w:r>
        <w:rPr>
          <w:rFonts w:ascii="Calibri" w:eastAsia="宋体" w:hAnsi="Calibri" w:cs="Times New Roman"/>
        </w:rPr>
        <w:tab/>
      </w:r>
      <w:r>
        <w:rPr>
          <w:rFonts w:ascii="Times New Roman" w:eastAsia="新宋体" w:hAnsi="Times New Roman" w:cs="Times New Roman" w:hint="eastAsia"/>
          <w:sz w:val="21"/>
          <w:szCs w:val="21"/>
        </w:rPr>
        <w:t>B．B</w:t>
      </w:r>
      <w:r>
        <w:rPr>
          <w:rFonts w:ascii="Calibri" w:eastAsia="宋体" w:hAnsi="Calibri" w:cs="Times New Roman"/>
        </w:rPr>
        <w:tab/>
      </w:r>
      <w:r>
        <w:rPr>
          <w:rFonts w:ascii="Times New Roman" w:eastAsia="新宋体" w:hAnsi="Times New Roman" w:cs="Times New Roman" w:hint="eastAsia"/>
          <w:sz w:val="21"/>
          <w:szCs w:val="21"/>
        </w:rPr>
        <w:t>C．C</w:t>
      </w:r>
      <w:r>
        <w:rPr>
          <w:rFonts w:ascii="Calibri" w:eastAsia="宋体" w:hAnsi="Calibri" w:cs="Times New Roman"/>
        </w:rPr>
        <w:tab/>
      </w:r>
      <w:r>
        <w:rPr>
          <w:rFonts w:ascii="Times New Roman" w:eastAsia="新宋体" w:hAnsi="Times New Roman" w:cs="Times New Roman" w:hint="eastAsia"/>
          <w:sz w:val="21"/>
          <w:szCs w:val="21"/>
        </w:rPr>
        <w:t>D．D</w:t>
      </w:r>
    </w:p>
    <w:p w14:paraId="579D837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33．如图向两纸中间吹气，下列说法正确的是（　　）</w:t>
      </w:r>
    </w:p>
    <w:p w14:paraId="165F9F6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71600" cy="1695450"/>
            <wp:effectExtent l="0" t="0" r="0" b="6350"/>
            <wp:docPr id="8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1371792" cy="1695687"/>
                    </a:xfrm>
                    <a:prstGeom prst="rect">
                      <a:avLst/>
                    </a:prstGeom>
                  </pic:spPr>
                </pic:pic>
              </a:graphicData>
            </a:graphic>
          </wp:inline>
        </w:drawing>
      </w:r>
    </w:p>
    <w:p w14:paraId="3E537F81">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A．两纸向外分开</w:t>
      </w:r>
      <w:r>
        <w:rPr>
          <w:rFonts w:ascii="Calibri" w:eastAsia="宋体" w:hAnsi="Calibri" w:cs="Times New Roman"/>
        </w:rPr>
        <w:tab/>
      </w:r>
      <w:r>
        <w:rPr>
          <w:rFonts w:ascii="Times New Roman" w:eastAsia="新宋体" w:hAnsi="Times New Roman" w:cs="Times New Roman" w:hint="eastAsia"/>
          <w:sz w:val="21"/>
          <w:szCs w:val="21"/>
        </w:rPr>
        <w:t>B．两纸向内靠拢</w:t>
      </w:r>
      <w:r>
        <w:rPr>
          <w:rFonts w:ascii="Calibri" w:eastAsia="宋体" w:hAnsi="Calibri" w:cs="Times New Roman"/>
        </w:rPr>
        <w:tab/>
      </w:r>
    </w:p>
    <w:p w14:paraId="042FD3C3">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C．左边那张纸向外</w:t>
      </w:r>
      <w:r>
        <w:rPr>
          <w:rFonts w:ascii="Calibri" w:eastAsia="宋体" w:hAnsi="Calibri" w:cs="Times New Roman"/>
        </w:rPr>
        <w:tab/>
      </w:r>
      <w:r>
        <w:rPr>
          <w:rFonts w:ascii="Times New Roman" w:eastAsia="新宋体" w:hAnsi="Times New Roman" w:cs="Times New Roman" w:hint="eastAsia"/>
          <w:sz w:val="21"/>
          <w:szCs w:val="21"/>
        </w:rPr>
        <w:t>D．右边那张纸向内</w:t>
      </w:r>
    </w:p>
    <w:p w14:paraId="0A73171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（多选）34．如图是我国研发的大型商用客机，下列关于客机的相关知识，说法错误的是（　　）</w:t>
      </w:r>
    </w:p>
    <w:p w14:paraId="4B4D5A3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66850" cy="971550"/>
            <wp:effectExtent l="0" t="0" r="6350" b="6350"/>
            <wp:docPr id="8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1467443" cy="971943"/>
                    </a:xfrm>
                    <a:prstGeom prst="rect">
                      <a:avLst/>
                    </a:prstGeom>
                  </pic:spPr>
                </pic:pic>
              </a:graphicData>
            </a:graphic>
          </wp:inline>
        </w:drawing>
      </w:r>
    </w:p>
    <w:p w14:paraId="4566C97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A．客机宽大的轮子可减小客机着陆时对地面的压力</w:t>
      </w:r>
      <w:r>
        <w:rPr>
          <w:rFonts w:ascii="Calibri" w:eastAsia="宋体" w:hAnsi="Calibri" w:cs="Times New Roman"/>
        </w:rPr>
        <w:tab/>
      </w:r>
    </w:p>
    <w:p w14:paraId="671E8E4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B．客机在高空受的大气压比在地面受的大气压强大</w:t>
      </w:r>
      <w:r>
        <w:rPr>
          <w:rFonts w:ascii="Calibri" w:eastAsia="宋体" w:hAnsi="Calibri" w:cs="Times New Roman"/>
        </w:rPr>
        <w:tab/>
      </w:r>
    </w:p>
    <w:p w14:paraId="57A3274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C．上凸下平的机翼可使客机获得空气的浮力而升空</w:t>
      </w:r>
      <w:r>
        <w:rPr>
          <w:rFonts w:ascii="Calibri" w:eastAsia="宋体" w:hAnsi="Calibri" w:cs="Times New Roman"/>
        </w:rPr>
        <w:tab/>
      </w:r>
    </w:p>
    <w:p w14:paraId="3157169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D．客机升空的过程是利用了流体压强与流速的关系</w:t>
      </w:r>
    </w:p>
    <w:p w14:paraId="6E31BE5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（多选）35．下列关于压强有关现象的分析正确的是（　　）</w:t>
      </w:r>
    </w:p>
    <w:p w14:paraId="0ADC4C0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809625" cy="714375"/>
            <wp:effectExtent l="0" t="0" r="3175" b="9525"/>
            <wp:docPr id="8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809738" cy="714475"/>
                    </a:xfrm>
                    <a:prstGeom prst="rect">
                      <a:avLst/>
                    </a:prstGeom>
                  </pic:spPr>
                </pic:pic>
              </a:graphicData>
            </a:graphic>
          </wp:inline>
        </w:drawing>
      </w:r>
      <w:r>
        <w:rPr>
          <w:rFonts w:ascii="Times New Roman" w:eastAsia="新宋体" w:hAnsi="Times New Roman" w:cs="Times New Roman" w:hint="eastAsia"/>
          <w:sz w:val="21"/>
          <w:szCs w:val="21"/>
        </w:rPr>
        <w:t>液压系统和液压机的工作原理都是连通器</w:t>
      </w:r>
      <w:r>
        <w:rPr>
          <w:rFonts w:ascii="Calibri" w:eastAsia="宋体" w:hAnsi="Calibri" w:cs="Times New Roman"/>
        </w:rPr>
        <w:tab/>
      </w:r>
    </w:p>
    <w:p w14:paraId="27B4D96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800100" cy="1714500"/>
            <wp:effectExtent l="0" t="0" r="0" b="0"/>
            <wp:docPr id="8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800100" cy="1714500"/>
                    </a:xfrm>
                    <a:prstGeom prst="rect">
                      <a:avLst/>
                    </a:prstGeom>
                  </pic:spPr>
                </pic:pic>
              </a:graphicData>
            </a:graphic>
          </wp:inline>
        </w:drawing>
      </w:r>
      <w:r>
        <w:rPr>
          <w:rFonts w:ascii="Times New Roman" w:eastAsia="新宋体" w:hAnsi="Times New Roman" w:cs="Times New Roman" w:hint="eastAsia"/>
          <w:sz w:val="21"/>
          <w:szCs w:val="21"/>
        </w:rPr>
        <w:t>“瓶吞鸡蛋”实验可以说明大气压的存在，若瓶子侧放无法完成实验</w:t>
      </w:r>
      <w:r>
        <w:rPr>
          <w:rFonts w:ascii="Calibri" w:eastAsia="宋体" w:hAnsi="Calibri" w:cs="Times New Roman"/>
        </w:rPr>
        <w:tab/>
      </w:r>
    </w:p>
    <w:p w14:paraId="09BF1AB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009650" cy="1019175"/>
            <wp:effectExtent l="0" t="0" r="6350" b="9525"/>
            <wp:docPr id="8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1009650" cy="1019175"/>
                    </a:xfrm>
                    <a:prstGeom prst="rect">
                      <a:avLst/>
                    </a:prstGeom>
                  </pic:spPr>
                </pic:pic>
              </a:graphicData>
            </a:graphic>
          </wp:inline>
        </w:drawing>
      </w:r>
      <w:r>
        <w:rPr>
          <w:rFonts w:ascii="Times New Roman" w:eastAsia="新宋体" w:hAnsi="Times New Roman" w:cs="Times New Roman" w:hint="eastAsia"/>
          <w:sz w:val="21"/>
          <w:szCs w:val="21"/>
        </w:rPr>
        <w:t>航天员舱外作业时所穿的宇航服充有气体，是为了与人体内部压强相平衡</w:t>
      </w:r>
      <w:r>
        <w:rPr>
          <w:rFonts w:ascii="Calibri" w:eastAsia="宋体" w:hAnsi="Calibri" w:cs="Times New Roman"/>
        </w:rPr>
        <w:tab/>
      </w:r>
    </w:p>
    <w:p w14:paraId="7143B7A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438275" cy="1152525"/>
            <wp:effectExtent l="0" t="0" r="9525" b="3175"/>
            <wp:docPr id="8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1438275" cy="1152525"/>
                    </a:xfrm>
                    <a:prstGeom prst="rect">
                      <a:avLst/>
                    </a:prstGeom>
                  </pic:spPr>
                </pic:pic>
              </a:graphicData>
            </a:graphic>
          </wp:inline>
        </w:drawing>
      </w:r>
      <w:r>
        <w:rPr>
          <w:rFonts w:ascii="Times New Roman" w:eastAsia="新宋体" w:hAnsi="Times New Roman" w:cs="Times New Roman" w:hint="eastAsia"/>
          <w:sz w:val="21"/>
          <w:szCs w:val="21"/>
        </w:rPr>
        <w:t>人要站在安全线外候车，是因为火车高速经过时靠近轨道的一侧空气流速快、压强小</w:t>
      </w:r>
    </w:p>
    <w:p w14:paraId="42A8144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（多选）36．如图是常见的小汽车，下列有关说法中不正确的是（　　）</w:t>
      </w:r>
    </w:p>
    <w:p w14:paraId="55D0D5D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14475" cy="419100"/>
            <wp:effectExtent l="0" t="0" r="9525" b="0"/>
            <wp:docPr id="8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24" descr="菁优网：http://www.jyeoo.com"/>
                    <pic:cNvPicPr>
                      <a:picLocks noChangeAspect="1"/>
                    </pic:cNvPicPr>
                  </pic:nvPicPr>
                  <pic:blipFill>
                    <a:blip xmlns:r="http://schemas.openxmlformats.org/officeDocument/2006/relationships" r:embed="rId52" cstate="print"/>
                    <a:stretch>
                      <a:fillRect/>
                    </a:stretch>
                  </pic:blipFill>
                  <pic:spPr>
                    <a:xfrm>
                      <a:off x="0" y="0"/>
                      <a:ext cx="1514686" cy="419159"/>
                    </a:xfrm>
                    <a:prstGeom prst="rect">
                      <a:avLst/>
                    </a:prstGeom>
                  </pic:spPr>
                </pic:pic>
              </a:graphicData>
            </a:graphic>
          </wp:inline>
        </w:drawing>
      </w:r>
    </w:p>
    <w:p w14:paraId="0C535A1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A．小汽车高速行驶时对路面的压力小于汽车的重力</w:t>
      </w:r>
      <w:r>
        <w:rPr>
          <w:rFonts w:ascii="Calibri" w:eastAsia="宋体" w:hAnsi="Calibri" w:cs="Times New Roman"/>
        </w:rPr>
        <w:tab/>
      </w:r>
    </w:p>
    <w:p w14:paraId="33A16C2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B．汽车关闭发动机后，由于受到惯性力作用还能继续向前行驶</w:t>
      </w:r>
      <w:r>
        <w:rPr>
          <w:rFonts w:ascii="Calibri" w:eastAsia="宋体" w:hAnsi="Calibri" w:cs="Times New Roman"/>
        </w:rPr>
        <w:tab/>
      </w:r>
    </w:p>
    <w:p w14:paraId="7064612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C．汽车静止在水平路面上受到的支持力和对地面的压力是一对平衡力</w:t>
      </w:r>
      <w:r>
        <w:rPr>
          <w:rFonts w:ascii="Calibri" w:eastAsia="宋体" w:hAnsi="Calibri" w:cs="Times New Roman"/>
        </w:rPr>
        <w:tab/>
      </w:r>
    </w:p>
    <w:p w14:paraId="705671E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D．轮胎与地面接触面积越大，对地面的压强越大</w:t>
      </w:r>
    </w:p>
    <w:p w14:paraId="627AE0E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（多选）37．下列与压强相关的说法中正确的是（　　）</w:t>
      </w:r>
    </w:p>
    <w:p w14:paraId="02A3801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A．水坝下部比上部建造的宽是因为液体压强随着深度的增加而增大</w:t>
      </w:r>
      <w:r>
        <w:rPr>
          <w:rFonts w:ascii="Calibri" w:eastAsia="宋体" w:hAnsi="Calibri" w:cs="Times New Roman"/>
        </w:rPr>
        <w:tab/>
      </w:r>
    </w:p>
    <w:p w14:paraId="753B016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B．马德堡半球实验测出了大气压强的值</w:t>
      </w:r>
      <w:r>
        <w:rPr>
          <w:rFonts w:ascii="Calibri" w:eastAsia="宋体" w:hAnsi="Calibri" w:cs="Times New Roman"/>
        </w:rPr>
        <w:tab/>
      </w:r>
    </w:p>
    <w:p w14:paraId="35BF7DB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C．坐沙发比坐木凳舒服，利用了增加受力面积来减小压强的道理</w:t>
      </w:r>
      <w:r>
        <w:rPr>
          <w:rFonts w:ascii="Calibri" w:eastAsia="宋体" w:hAnsi="Calibri" w:cs="Times New Roman"/>
        </w:rPr>
        <w:tab/>
      </w:r>
    </w:p>
    <w:p w14:paraId="50266C3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D．火车进站时旅客不能越过安全黄线，依据的是流体中流速大的地方压强小</w:t>
      </w:r>
    </w:p>
    <w:p w14:paraId="2EA209C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（多选）38．妙趣横生的动物世界蕴涵着丰富的物理知识，下列说法正确的是（　　）</w:t>
      </w:r>
    </w:p>
    <w:p w14:paraId="5A862B4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A．深海带鱼体内压强较大，因而不能在浅水区生存</w:t>
      </w:r>
      <w:r>
        <w:rPr>
          <w:rFonts w:ascii="Calibri" w:eastAsia="宋体" w:hAnsi="Calibri" w:cs="Times New Roman"/>
        </w:rPr>
        <w:tab/>
      </w:r>
    </w:p>
    <w:p w14:paraId="500DA43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B．鸭子的脚掌又扁又平，可以增大压强，使其在松软的泥地上行走自如</w:t>
      </w:r>
      <w:r>
        <w:rPr>
          <w:rFonts w:ascii="Calibri" w:eastAsia="宋体" w:hAnsi="Calibri" w:cs="Times New Roman"/>
        </w:rPr>
        <w:tab/>
      </w:r>
    </w:p>
    <w:p w14:paraId="70F7791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C．壁虎的脚掌上有许多“吸盘”，利用大气压使其在墙壁上爬行也不会掉下来</w:t>
      </w:r>
      <w:r>
        <w:rPr>
          <w:rFonts w:ascii="Calibri" w:eastAsia="宋体" w:hAnsi="Calibri" w:cs="Times New Roman"/>
        </w:rPr>
        <w:tab/>
      </w:r>
    </w:p>
    <w:p w14:paraId="26EFCF1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D．鸟展开翅膀在空中滑翔，从而利用翅膀上下表面受到的空气压强不同，为其节省体力</w:t>
      </w:r>
    </w:p>
    <w:p w14:paraId="2B72EA0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39．科技改变生活。“擦窗机器人”工作时，真空泵将吸盘内的空气抽出，由于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的作用，擦窗机器人被“吸”在玻璃上。“扫地机器人”吸尘时，电机高速转动使机器内部的流速大，压强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（填“大”或“小”），产生负压将灰尘压入吸尘盒内。</w:t>
      </w:r>
    </w:p>
    <w:p w14:paraId="19A5A65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40．观察图甲中小轿车的外形，当小轿车静止在水平路面时，轿车所受重力与地面对轿车的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力是一对平衡力。若此轿车在水平路面上急速行驶，轿车对地面的压力会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（选填“增大”、“减小”或“不变”），导致车容易失控。为了减小上述意外情况的发生，有些轿车为了提高“抓地力”在车尾安装了一种“气流偏导器”，其外形应选用图乙中的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（选填“A”或“B”）。</w:t>
      </w:r>
      <w:r>
        <w:rPr>
          <w:rFonts w:ascii="Times New Roman" w:eastAsia="新宋体" w:hAnsi="Times New Roman" w:cs="Times New Roman" w:hint="eastAsia"/>
          <w:sz w:val="21"/>
          <w:szCs w:val="21"/>
        </w:rPr>
        <w:drawing>
          <wp:inline distT="0" distB="0" distL="0" distR="0">
            <wp:extent cx="3458845" cy="1038225"/>
            <wp:effectExtent l="0" t="0" r="8255" b="3175"/>
            <wp:docPr id="9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24" descr="菁优网：http://www.jyeoo.com"/>
                    <pic:cNvPicPr>
                      <a:picLocks noChangeAspect="1"/>
                    </pic:cNvPicPr>
                  </pic:nvPicPr>
                  <pic:blipFill>
                    <a:blip xmlns:r="http://schemas.openxmlformats.org/officeDocument/2006/relationships" r:embed="rId53" cstate="print"/>
                    <a:stretch>
                      <a:fillRect/>
                    </a:stretch>
                  </pic:blipFill>
                  <pic:spPr>
                    <a:xfrm>
                      <a:off x="0" y="0"/>
                      <a:ext cx="3458973" cy="1038645"/>
                    </a:xfrm>
                    <a:prstGeom prst="rect">
                      <a:avLst/>
                    </a:prstGeom>
                  </pic:spPr>
                </pic:pic>
              </a:graphicData>
            </a:graphic>
          </wp:inline>
        </w:drawing>
      </w:r>
    </w:p>
    <w:p w14:paraId="719CCEC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41．如图所示，为了提高抓地力，赛车的尾部会安装气流偏导器（尾翼），赛车在快速行驶的过程中，偏导器上方空气的流速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下方空气的流速，偏导器上方气体的压强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（前两空选填“大于”“等于”或“小于”）下方气体的压强，从而使得赛车的尾部受到一个向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（选填“上”或“下”）的力。</w:t>
      </w:r>
    </w:p>
    <w:p w14:paraId="0F666AB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98980" cy="1313180"/>
            <wp:effectExtent l="0" t="0" r="7620" b="7620"/>
            <wp:docPr id="9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24" descr="菁优网：http://www.jyeoo.com"/>
                    <pic:cNvPicPr>
                      <a:picLocks noChangeAspect="1"/>
                    </pic:cNvPicPr>
                  </pic:nvPicPr>
                  <pic:blipFill>
                    <a:blip xmlns:r="http://schemas.openxmlformats.org/officeDocument/2006/relationships" r:embed="rId54" cstate="print"/>
                    <a:stretch>
                      <a:fillRect/>
                    </a:stretch>
                  </pic:blipFill>
                  <pic:spPr>
                    <a:xfrm>
                      <a:off x="0" y="0"/>
                      <a:ext cx="1999492" cy="1313691"/>
                    </a:xfrm>
                    <a:prstGeom prst="rect">
                      <a:avLst/>
                    </a:prstGeom>
                  </pic:spPr>
                </pic:pic>
              </a:graphicData>
            </a:graphic>
          </wp:inline>
        </w:drawing>
      </w:r>
    </w:p>
    <w:p w14:paraId="0038F60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42．我国具有完全自主知识产权的新一代大型客机C919在上海浦东国际机场首飞，这标志着中华民族百年的“大飞机梦”取得了历史性突破。</w:t>
      </w:r>
    </w:p>
    <w:p w14:paraId="7AC5DDB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（1）如图乙所示，飞机的机翼做成上凸下平的形状，飞机飞行时，机翼上方气流比下方气流的流速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（选填“快”或“慢”），下方空气的压强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（选填“大于”、“等于”或“小于”）上方空气的压强，从而使机翼获得了向上的升力；为了缩短飞机起飞或着陆的滑行距离，最好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（选填“顺风”或“逆风”）起飞。</w:t>
      </w:r>
    </w:p>
    <w:p w14:paraId="758BD0C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（2）在C919客机加速上升的过程中，机舱外的大气压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（选填“变大”、“变小”或“不变”），机舱内先进的“呼吸系统”，使飞机在气压只有2.5×10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Pa左右的万米高空时，机舱内气压达到8.0×10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Pa，机体1m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面积上承受内、外气压的压力差约为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2A0FB8B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743200" cy="1143000"/>
            <wp:effectExtent l="0" t="0" r="0" b="0"/>
            <wp:docPr id="9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24" descr="菁优网：http://www.jyeoo.com"/>
                    <pic:cNvPicPr>
                      <a:picLocks noChangeAspect="1"/>
                    </pic:cNvPicPr>
                  </pic:nvPicPr>
                  <pic:blipFill>
                    <a:blip xmlns:r="http://schemas.openxmlformats.org/officeDocument/2006/relationships" r:embed="rId55" cstate="print"/>
                    <a:stretch>
                      <a:fillRect/>
                    </a:stretch>
                  </pic:blipFill>
                  <pic:spPr>
                    <a:xfrm>
                      <a:off x="0" y="0"/>
                      <a:ext cx="2743583" cy="1143160"/>
                    </a:xfrm>
                    <a:prstGeom prst="rect">
                      <a:avLst/>
                    </a:prstGeom>
                  </pic:spPr>
                </pic:pic>
              </a:graphicData>
            </a:graphic>
          </wp:inline>
        </w:drawing>
      </w:r>
    </w:p>
    <w:p w14:paraId="6941E0C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43．如图甲所示，拦河大坝修成上窄下宽的原因是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；如图乙所示，盆景中的水位能保持一定高度利用了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的知识；如图丙所示快速行驶的火车附近设有安全线的原因是由于火车行驶时，靠近火车的地方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，若进入安全线以内气体压力差就会将人推向火车，引发事故。</w:t>
      </w:r>
      <w:r>
        <w:rPr>
          <w:rFonts w:ascii="Times New Roman" w:eastAsia="新宋体" w:hAnsi="Times New Roman" w:cs="Times New Roman" w:hint="eastAsia"/>
          <w:sz w:val="21"/>
          <w:szCs w:val="21"/>
        </w:rPr>
        <w:drawing>
          <wp:inline distT="0" distB="0" distL="0" distR="0">
            <wp:extent cx="4373245" cy="1657985"/>
            <wp:effectExtent l="0" t="0" r="8255" b="5715"/>
            <wp:docPr id="9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24" descr="菁优网：http://www.jyeoo.com"/>
                    <pic:cNvPicPr>
                      <a:picLocks noChangeAspect="1"/>
                    </pic:cNvPicPr>
                  </pic:nvPicPr>
                  <pic:blipFill>
                    <a:blip xmlns:r="http://schemas.openxmlformats.org/officeDocument/2006/relationships" r:embed="rId56" cstate="print"/>
                    <a:stretch>
                      <a:fillRect/>
                    </a:stretch>
                  </pic:blipFill>
                  <pic:spPr>
                    <a:xfrm>
                      <a:off x="0" y="0"/>
                      <a:ext cx="4373743" cy="1658020"/>
                    </a:xfrm>
                    <a:prstGeom prst="rect">
                      <a:avLst/>
                    </a:prstGeom>
                  </pic:spPr>
                </pic:pic>
              </a:graphicData>
            </a:graphic>
          </wp:inline>
        </w:drawing>
      </w:r>
    </w:p>
    <w:p w14:paraId="38A40AA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44．发生火灾时，因为燃烧形成的气体密度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（选填“较大”“较小”），会上升，为避免吸入燃烧后产生的有毒气体，人应贴近地面爬行；飞机飞行的过程中，机翼上方的空气流速比机翼下方的流速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，压强小，因此机翼会受到向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的升力。</w:t>
      </w:r>
    </w:p>
    <w:p w14:paraId="1B4003B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45．风沿着窗外的墙面吹过时，跟室内相比，窗外的空气流速较大，压强较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，窗口悬挂的窗帘会飘向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（选填“窗外”或“室内”）。</w:t>
      </w:r>
    </w:p>
    <w:p w14:paraId="3859F90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46．轿车的外形类似于飞机的机翼，则轿车在快速行驶过程中，车子上方空气的流速大于下方空气的流速，因而车子上方气体的压强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车子下方气体的压强，从而使得轿车对地面的压力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车的重力（均填“大于”、“等于”或“小于”）。</w:t>
      </w:r>
    </w:p>
    <w:p w14:paraId="48A6E46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47．“山东舰”航母编队出海执行任务，护卫舰与航母不能近距离并排航行，是因为近距离并排航行时舰艇间海水流速大压强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，易造成碰撞事故。</w:t>
      </w:r>
    </w:p>
    <w:p w14:paraId="6E70FDF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48．家里放置较重的柜子时，考虑到避免压坏木质地板，人们一般不选择如图所示的甲那种支撑脚，是因为受力面积小，压强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。如图丙，水中的气泡随着水流，从水管较粗的一端流入较细的一端，气泡因水流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变小而体积变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54B730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49345" cy="1228725"/>
            <wp:effectExtent l="0" t="0" r="8255" b="3175"/>
            <wp:docPr id="9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24" descr="菁优网：http://www.jyeoo.com"/>
                    <pic:cNvPicPr>
                      <a:picLocks noChangeAspect="1"/>
                    </pic:cNvPicPr>
                  </pic:nvPicPr>
                  <pic:blipFill>
                    <a:blip xmlns:r="http://schemas.openxmlformats.org/officeDocument/2006/relationships" r:embed="rId57" cstate="print"/>
                    <a:stretch>
                      <a:fillRect/>
                    </a:stretch>
                  </pic:blipFill>
                  <pic:spPr>
                    <a:xfrm>
                      <a:off x="0" y="0"/>
                      <a:ext cx="3649550" cy="1229222"/>
                    </a:xfrm>
                    <a:prstGeom prst="rect">
                      <a:avLst/>
                    </a:prstGeom>
                  </pic:spPr>
                </pic:pic>
              </a:graphicData>
            </a:graphic>
          </wp:inline>
        </w:drawing>
      </w:r>
    </w:p>
    <w:p w14:paraId="78FA716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49．某次演习任务中，一架飞机要对地面上某一指定目标进行定点轰炸，则飞行员应在飞机到达目标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投弹（填“前”、“后”或“正上方”），才能击中目标，投弹后飞机的惯性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（选填“变大”、“变小”或“不变”）。飞机落地后在轨道上高速滑行时，飞机对地面的压力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飞机受到的重力。（选填“大于”“小于”或“等于”）</w:t>
      </w:r>
    </w:p>
    <w:p w14:paraId="114CD1E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50．端午节龙舟赛上，运动员手持船桨奋力向后划水，龙舟向前运动，这是因为物体间力的作用是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的；水对船桨的力其施力物体是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；比赛时，并排前进的龙舟不能离得太近，这是因为两龙舟之间水的流速越大则压强越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，容易导致相撞。</w:t>
      </w:r>
    </w:p>
    <w:p w14:paraId="22B817F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51．如图所示，是河水中的漩涡。漩涡边沿水的流速相对中心处的流速较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，压强较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，从而形成压力差，导致周边物体易被“吸入”漩涡。（温馨提示：严禁学生私自下河游泳）</w:t>
      </w:r>
    </w:p>
    <w:p w14:paraId="4F1C494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23950" cy="714375"/>
            <wp:effectExtent l="0" t="0" r="6350" b="9525"/>
            <wp:docPr id="9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24" descr="菁优网：http://www.jyeoo.com"/>
                    <pic:cNvPicPr>
                      <a:picLocks noChangeAspect="1"/>
                    </pic:cNvPicPr>
                  </pic:nvPicPr>
                  <pic:blipFill>
                    <a:blip xmlns:r="http://schemas.openxmlformats.org/officeDocument/2006/relationships" r:embed="rId58" cstate="print"/>
                    <a:stretch>
                      <a:fillRect/>
                    </a:stretch>
                  </pic:blipFill>
                  <pic:spPr>
                    <a:xfrm>
                      <a:off x="0" y="0"/>
                      <a:ext cx="1124404" cy="714664"/>
                    </a:xfrm>
                    <a:prstGeom prst="rect">
                      <a:avLst/>
                    </a:prstGeom>
                  </pic:spPr>
                </pic:pic>
              </a:graphicData>
            </a:graphic>
          </wp:inline>
        </w:drawing>
      </w:r>
    </w:p>
    <w:p w14:paraId="0C98E39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52．在居家学习期间，小张同学利用身边的器材做了一些小实验来验证我们所学的物理知识。</w:t>
      </w:r>
    </w:p>
    <w:p w14:paraId="26DFB3A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744085" cy="1114425"/>
            <wp:effectExtent l="0" t="0" r="5715" b="3175"/>
            <wp:docPr id="9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24" descr="菁优网：http://www.jyeoo.com"/>
                    <pic:cNvPicPr>
                      <a:picLocks noChangeAspect="1"/>
                    </pic:cNvPicPr>
                  </pic:nvPicPr>
                  <pic:blipFill>
                    <a:blip xmlns:r="http://schemas.openxmlformats.org/officeDocument/2006/relationships" r:embed="rId59" cstate="print"/>
                    <a:stretch>
                      <a:fillRect/>
                    </a:stretch>
                  </pic:blipFill>
                  <pic:spPr>
                    <a:xfrm>
                      <a:off x="0" y="0"/>
                      <a:ext cx="4744112" cy="1114581"/>
                    </a:xfrm>
                    <a:prstGeom prst="rect">
                      <a:avLst/>
                    </a:prstGeom>
                  </pic:spPr>
                </pic:pic>
              </a:graphicData>
            </a:graphic>
          </wp:inline>
        </w:drawing>
      </w:r>
    </w:p>
    <w:p w14:paraId="48BF8A3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（1）如图甲所示，说明当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一定时，</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越小，压力的作用效果越明显。</w:t>
      </w:r>
    </w:p>
    <w:p w14:paraId="468E2F7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（2）如图乙所示，若两只气球自由悬挂在空中，用粗吸管对准两气球中间用力吹气，可观察到两气球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（选填“分开”或“合拢”），这是因为流速越大的位置，压强越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1349C0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（3）如图丙所示，气球因向后喷气而前行，说明力的作用是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w:t>
      </w:r>
    </w:p>
    <w:p w14:paraId="0547D1B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（4）如图丁所示，小明在台灯的顶端用细线挂一小球模拟丁图的装置，当逐渐改变台灯底座M与桌面的夹角</w:t>
      </w:r>
      <w:r>
        <w:rPr>
          <w:rFonts w:ascii="Cambria Math" w:eastAsia="Cambria Math" w:hAnsi="Cambria Math" w:cs="Times New Roman"/>
          <w:sz w:val="21"/>
          <w:szCs w:val="21"/>
        </w:rPr>
        <w:t>α</w:t>
      </w:r>
      <w:r>
        <w:rPr>
          <w:rFonts w:ascii="Times New Roman" w:eastAsia="新宋体" w:hAnsi="Times New Roman" w:cs="Times New Roman" w:hint="eastAsia"/>
          <w:sz w:val="21"/>
          <w:szCs w:val="21"/>
        </w:rPr>
        <w:t xml:space="preserve">，会观察到悬线OA的方向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（选填“变化”或“不变”）。剪断悬线OA，观察小球下落的方向为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流体压强与流速的关系在生活中的应用</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6029D7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流体压强与流速的关系在生活中的应用：</w:t>
      </w:r>
    </w:p>
    <w:p w14:paraId="55ACE62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飞机飞行、喷雾器、汽油发动机的汽化器、球类比赛中的旋转球、跑车上的扰流装置、龙卷风能够把树连根拔起、滑翔伞能在空中掉不下来等。</w:t>
      </w:r>
    </w:p>
    <w:p w14:paraId="1A8F0EF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53．下列关于厨房中发生的生活现象，说法正确的是（　　）</w:t>
      </w:r>
    </w:p>
    <w:p w14:paraId="542C2F8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A．烧水时，发现水温达不到100℃就沸腾了，是因为气压高于标准大气压</w:t>
      </w:r>
      <w:r>
        <w:rPr>
          <w:rFonts w:ascii="Calibri" w:eastAsia="宋体" w:hAnsi="Calibri" w:cs="Times New Roman"/>
        </w:rPr>
        <w:tab/>
      </w:r>
    </w:p>
    <w:p w14:paraId="3BD332F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B．茶壶的壶嘴和壶身构成连通器，当水静止时水面总是相平的</w:t>
      </w:r>
      <w:r>
        <w:rPr>
          <w:rFonts w:ascii="Calibri" w:eastAsia="宋体" w:hAnsi="Calibri" w:cs="Times New Roman"/>
        </w:rPr>
        <w:tab/>
      </w:r>
    </w:p>
    <w:p w14:paraId="592F82B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C．切菜刀的刀刃磨得很锋利是为了减小压强</w:t>
      </w:r>
      <w:r>
        <w:rPr>
          <w:rFonts w:ascii="Calibri" w:eastAsia="宋体" w:hAnsi="Calibri" w:cs="Times New Roman"/>
        </w:rPr>
        <w:tab/>
      </w:r>
    </w:p>
    <w:p w14:paraId="4015166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D．油烟机抽走油烟的过程利用了流体中流速大的位置压强大</w:t>
      </w:r>
    </w:p>
    <w:p w14:paraId="18E4413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54．如图1所示，U形管静止时两侧液面相平，当在该U形管上施加如图2所示的作用时，图2中所示情形合理的是（　　）</w:t>
      </w:r>
    </w:p>
    <w:p w14:paraId="271160C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821555" cy="1924685"/>
            <wp:effectExtent l="0" t="0" r="4445" b="5715"/>
            <wp:docPr id="9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24" descr="菁优网：http://www.jyeoo.com"/>
                    <pic:cNvPicPr>
                      <a:picLocks noChangeAspect="1"/>
                    </pic:cNvPicPr>
                  </pic:nvPicPr>
                  <pic:blipFill>
                    <a:blip xmlns:r="http://schemas.openxmlformats.org/officeDocument/2006/relationships" r:embed="rId60" cstate="print"/>
                    <a:stretch>
                      <a:fillRect/>
                    </a:stretch>
                  </pic:blipFill>
                  <pic:spPr>
                    <a:xfrm>
                      <a:off x="0" y="0"/>
                      <a:ext cx="4821598" cy="1924828"/>
                    </a:xfrm>
                    <a:prstGeom prst="rect">
                      <a:avLst/>
                    </a:prstGeom>
                  </pic:spPr>
                </pic:pic>
              </a:graphicData>
            </a:graphic>
          </wp:inline>
        </w:drawing>
      </w:r>
    </w:p>
    <w:p w14:paraId="4DD4ACBF">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A．乙、丁</w:t>
      </w:r>
      <w:r>
        <w:rPr>
          <w:rFonts w:ascii="Calibri" w:eastAsia="宋体" w:hAnsi="Calibri" w:cs="Times New Roman"/>
        </w:rPr>
        <w:tab/>
      </w:r>
      <w:r>
        <w:rPr>
          <w:rFonts w:ascii="Times New Roman" w:eastAsia="新宋体" w:hAnsi="Times New Roman" w:cs="Times New Roman" w:hint="eastAsia"/>
          <w:sz w:val="21"/>
          <w:szCs w:val="21"/>
        </w:rPr>
        <w:t>B．甲、丙</w:t>
      </w:r>
      <w:r>
        <w:rPr>
          <w:rFonts w:ascii="Calibri" w:eastAsia="宋体" w:hAnsi="Calibri" w:cs="Times New Roman"/>
        </w:rPr>
        <w:tab/>
      </w:r>
      <w:r>
        <w:rPr>
          <w:rFonts w:ascii="Times New Roman" w:eastAsia="新宋体" w:hAnsi="Times New Roman" w:cs="Times New Roman" w:hint="eastAsia"/>
          <w:sz w:val="21"/>
          <w:szCs w:val="21"/>
        </w:rPr>
        <w:t>C．乙、丙</w:t>
      </w:r>
      <w:r>
        <w:rPr>
          <w:rFonts w:ascii="Calibri" w:eastAsia="宋体" w:hAnsi="Calibri" w:cs="Times New Roman"/>
        </w:rPr>
        <w:tab/>
      </w:r>
      <w:r>
        <w:rPr>
          <w:rFonts w:ascii="Times New Roman" w:eastAsia="新宋体" w:hAnsi="Times New Roman" w:cs="Times New Roman" w:hint="eastAsia"/>
          <w:sz w:val="21"/>
          <w:szCs w:val="21"/>
        </w:rPr>
        <w:t>D．甲、丁</w:t>
      </w:r>
    </w:p>
    <w:p w14:paraId="3250205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（多选）55．如图四个场景中，下列分析正确的是（　　）</w:t>
      </w:r>
    </w:p>
    <w:p w14:paraId="290894A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307330" cy="1810385"/>
            <wp:effectExtent l="0" t="0" r="1270" b="5715"/>
            <wp:docPr id="9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24" descr="菁优网：http://www.jyeoo.com"/>
                    <pic:cNvPicPr>
                      <a:picLocks noChangeAspect="1"/>
                    </pic:cNvPicPr>
                  </pic:nvPicPr>
                  <pic:blipFill>
                    <a:blip xmlns:r="http://schemas.openxmlformats.org/officeDocument/2006/relationships" r:embed="rId61" cstate="print"/>
                    <a:stretch>
                      <a:fillRect/>
                    </a:stretch>
                  </pic:blipFill>
                  <pic:spPr>
                    <a:xfrm>
                      <a:off x="0" y="0"/>
                      <a:ext cx="5307570" cy="1810482"/>
                    </a:xfrm>
                    <a:prstGeom prst="rect">
                      <a:avLst/>
                    </a:prstGeom>
                  </pic:spPr>
                </pic:pic>
              </a:graphicData>
            </a:graphic>
          </wp:inline>
        </w:drawing>
      </w:r>
    </w:p>
    <w:p w14:paraId="7C19CD4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A．图甲，图钉帽做得宽大，是为了增大受力面积，减小压强</w:t>
      </w:r>
      <w:r>
        <w:rPr>
          <w:rFonts w:ascii="Calibri" w:eastAsia="宋体" w:hAnsi="Calibri" w:cs="Times New Roman"/>
        </w:rPr>
        <w:tab/>
      </w:r>
    </w:p>
    <w:p w14:paraId="4068C54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B．图乙，把气压计从山下移到山顶，细管内的水柱不变</w:t>
      </w:r>
      <w:r>
        <w:rPr>
          <w:rFonts w:ascii="Calibri" w:eastAsia="宋体" w:hAnsi="Calibri" w:cs="Times New Roman"/>
        </w:rPr>
        <w:tab/>
      </w:r>
    </w:p>
    <w:p w14:paraId="01EEFA6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C．图丙，空气流过飞机机翼，上方空气流速大压强小</w:t>
      </w:r>
      <w:r>
        <w:rPr>
          <w:rFonts w:ascii="Calibri" w:eastAsia="宋体" w:hAnsi="Calibri" w:cs="Times New Roman"/>
        </w:rPr>
        <w:tab/>
      </w:r>
    </w:p>
    <w:p w14:paraId="3D30998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D．图丁，盆景盘中的水位能保持一定高度，是利用了连通器的原理</w:t>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飞机的升力</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52A060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飞机前进时，机翼与周围的空气发生相对运动，相当于有气流迎面流过机翼．气流被机翼分成上下两部分，由于机翼横截面的形状上线不对称，在相同时间内，机翼上方气流通过的路程较长，因而速度较大，它对机翼的压强较小；下方气流通过的路程较短．因而速度较小，它对机翼的压强较大．因此在机翼得上下表面产生了压强差，这就是向上的升力．</w:t>
      </w:r>
    </w:p>
    <w:p w14:paraId="370E0674">
      <w:pPr>
        <w:spacing w:line="360" w:lineRule="auto"/>
        <w:ind w:left="273" w:hanging="273" w:hangingChars="130"/>
        <w:jc w:val="left"/>
        <w:rPr>
          <w:rFonts w:ascii="Calibri" w:eastAsia="宋体" w:hAnsi="Calibri" w:cs="Times New Roman"/>
        </w:rPr>
      </w:pPr>
      <w:r>
        <w:rPr>
          <w:rFonts w:ascii="Times New Roman" w:eastAsia="新宋体" w:hAnsi="Times New Roman" w:cs="Times New Roman" w:hint="eastAsia"/>
          <w:sz w:val="21"/>
          <w:szCs w:val="21"/>
        </w:rPr>
        <w:t>56．如图所示实验中不是解释飞机升力的是（　　）</w:t>
      </w:r>
      <w:r>
        <w:rPr>
          <w:rFonts w:ascii="Times New Roman" w:eastAsia="新宋体" w:hAnsi="Times New Roman" w:cs="Times New Roman" w:hint="eastAsia"/>
          <w:sz w:val="21"/>
          <w:szCs w:val="21"/>
        </w:rPr>
        <w:drawing>
          <wp:inline distT="0" distB="0" distL="0" distR="0">
            <wp:extent cx="4983480" cy="1343025"/>
            <wp:effectExtent l="0" t="0" r="7620" b="3175"/>
            <wp:docPr id="9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24" descr="菁优网：http://www.jyeoo.com"/>
                    <pic:cNvPicPr>
                      <a:picLocks noChangeAspect="1"/>
                    </pic:cNvPicPr>
                  </pic:nvPicPr>
                  <pic:blipFill>
                    <a:blip xmlns:r="http://schemas.openxmlformats.org/officeDocument/2006/relationships" r:embed="rId62" cstate="print"/>
                    <a:stretch>
                      <a:fillRect/>
                    </a:stretch>
                  </pic:blipFill>
                  <pic:spPr>
                    <a:xfrm>
                      <a:off x="0" y="0"/>
                      <a:ext cx="4983590" cy="1343568"/>
                    </a:xfrm>
                    <a:prstGeom prst="rect">
                      <a:avLst/>
                    </a:prstGeom>
                  </pic:spPr>
                </pic:pic>
              </a:graphicData>
            </a:graphic>
          </wp:inline>
        </w:drawing>
      </w:r>
    </w:p>
    <w:p w14:paraId="2182D79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A．甲图：用吸管吸饮料</w:t>
      </w:r>
      <w:r>
        <w:rPr>
          <w:rFonts w:ascii="Calibri" w:eastAsia="宋体" w:hAnsi="Calibri" w:cs="Times New Roman"/>
        </w:rPr>
        <w:tab/>
      </w:r>
    </w:p>
    <w:p w14:paraId="3D81F26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B．乙图：口吹硬币跳过尺子</w:t>
      </w:r>
      <w:r>
        <w:rPr>
          <w:rFonts w:ascii="Calibri" w:eastAsia="宋体" w:hAnsi="Calibri" w:cs="Times New Roman"/>
        </w:rPr>
        <w:tab/>
      </w:r>
    </w:p>
    <w:p w14:paraId="04C3BB5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C．丙图：向纸中间吹气纸靠拢</w:t>
      </w:r>
      <w:r>
        <w:rPr>
          <w:rFonts w:ascii="Calibri" w:eastAsia="宋体" w:hAnsi="Calibri" w:cs="Times New Roman"/>
        </w:rPr>
        <w:tab/>
      </w:r>
    </w:p>
    <w:p w14:paraId="56B087B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D．丁图：吹气使杯中水上升</w:t>
      </w:r>
    </w:p>
    <w:p w14:paraId="572CDD0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（多选）57．下列生活情境中涉及到的力学原理分析正确的是（　　）</w:t>
      </w:r>
    </w:p>
    <w:p w14:paraId="7D9DEF4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A．飞机的机翼上凸下平，是利用流体压强与流速的关系来获得升力的</w:t>
      </w:r>
      <w:r>
        <w:rPr>
          <w:rFonts w:ascii="Calibri" w:eastAsia="宋体" w:hAnsi="Calibri" w:cs="Times New Roman"/>
        </w:rPr>
        <w:tab/>
      </w:r>
    </w:p>
    <w:p w14:paraId="005FA99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B．轮船通过船闸从下游开到上游，船闸是利用连通器原理工作的</w:t>
      </w:r>
      <w:r>
        <w:rPr>
          <w:rFonts w:ascii="Calibri" w:eastAsia="宋体" w:hAnsi="Calibri" w:cs="Times New Roman"/>
        </w:rPr>
        <w:tab/>
      </w:r>
    </w:p>
    <w:p w14:paraId="11D4B84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C．拦河大坝上窄下宽是由于液体压强随深度的增加而增大</w:t>
      </w:r>
      <w:r>
        <w:rPr>
          <w:rFonts w:ascii="Calibri" w:eastAsia="宋体" w:hAnsi="Calibri" w:cs="Times New Roman"/>
        </w:rPr>
        <w:tab/>
      </w:r>
    </w:p>
    <w:p w14:paraId="6E0559B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D．堵住茶壶盖的小孔，水不容易被倒出是由于大气压强的作用</w:t>
      </w:r>
    </w:p>
    <w:p w14:paraId="3F66D1E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（多选）58．关于压力和压强下列说法，正确的是（　　）</w:t>
      </w:r>
    </w:p>
    <w:p w14:paraId="76E9DE4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A．水坝建成上窄下宽的形状，是因为水对水坝的压强随深度的增加而增大</w:t>
      </w:r>
      <w:r>
        <w:rPr>
          <w:rFonts w:ascii="Calibri" w:eastAsia="宋体" w:hAnsi="Calibri" w:cs="Times New Roman"/>
        </w:rPr>
        <w:tab/>
      </w:r>
    </w:p>
    <w:p w14:paraId="7F5FB7E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B．飞机的机翼能获得向上的升力，利用了流体流速越大，压强越小的原理</w:t>
      </w:r>
      <w:r>
        <w:rPr>
          <w:rFonts w:ascii="Calibri" w:eastAsia="宋体" w:hAnsi="Calibri" w:cs="Times New Roman"/>
        </w:rPr>
        <w:tab/>
      </w:r>
    </w:p>
    <w:p w14:paraId="02888E4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C．大气压强随着海拔的增加而增大</w:t>
      </w:r>
      <w:r>
        <w:rPr>
          <w:rFonts w:ascii="Calibri" w:eastAsia="宋体" w:hAnsi="Calibri" w:cs="Times New Roman"/>
        </w:rPr>
        <w:tab/>
      </w:r>
    </w:p>
    <w:p w14:paraId="6548F5F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D．刀刃磨得很锋利，是为了增大压强</w:t>
      </w:r>
    </w:p>
    <w:p w14:paraId="1E7D3B4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59．某型号飞机模型机翼上表面凸起，下表面较平，在飞行过程中由于上表面的空气流速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（填“大”或“小”）、压强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（填“大”或“小”），从而能获得向上的升力。</w:t>
      </w:r>
    </w:p>
    <w:p w14:paraId="1EF9989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60．如图所示，是飞机机翼升力产生的示意图．机翼上方气流的速度</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（选填“较大”或“较小”），对机翼上表面的压强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（选填“较大”或“较小”）．这样，机翼上、下表面就存在压强差，因而有压力差，这就是产生升力的原因．</w:t>
      </w:r>
    </w:p>
    <w:p w14:paraId="73F1EC48">
      <w:pPr>
        <w:spacing w:line="360" w:lineRule="auto"/>
        <w:ind w:left="273" w:right="0" w:firstLine="0" w:leftChars="130" w:firstLineChars="0"/>
      </w:pPr>
      <w:r>
        <w:rPr>
          <w:rFonts w:ascii="Times New Roman" w:eastAsia="新宋体" w:hAnsi="Times New Roman" w:cs="Times New Roman" w:hint="eastAsia"/>
          <w:sz w:val="21"/>
          <w:szCs w:val="21"/>
        </w:rPr>
        <w:drawing>
          <wp:inline distT="0" distB="0" distL="0" distR="0">
            <wp:extent cx="2162175" cy="1428750"/>
            <wp:effectExtent l="0" t="0" r="9525" b="6350"/>
            <wp:docPr id="10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24" descr="菁优网：http://www.jyeoo.com"/>
                    <pic:cNvPicPr>
                      <a:picLocks noChangeAspect="1"/>
                    </pic:cNvPicPr>
                  </pic:nvPicPr>
                  <pic:blipFill>
                    <a:blip xmlns:r="http://schemas.openxmlformats.org/officeDocument/2006/relationships" r:embed="rId63" cstate="print"/>
                    <a:stretch>
                      <a:fillRect/>
                    </a:stretch>
                  </pic:blipFill>
                  <pic:spPr>
                    <a:xfrm>
                      <a:off x="0" y="0"/>
                      <a:ext cx="2162477" cy="1428950"/>
                    </a:xfrm>
                    <a:prstGeom prst="rect">
                      <a:avLst/>
                    </a:prstGeom>
                  </pic:spPr>
                </pic:pic>
              </a:graphicData>
            </a:graphic>
          </wp:inline>
        </w:drawing>
      </w:r>
      <w:bookmarkStart w:id="0" w:name="_GoBack"/>
      <w:bookmarkEnd w:id="0"/>
    </w:p>
    <w:sectPr>
      <w:headerReference w:type="default" r:id="rId64"/>
      <w:footerReference w:type="default" r:id="rId65"/>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1D8A0C6D"/>
    <w:rsid w:val="2331302A"/>
    <w:rsid w:val="24984C27"/>
    <w:rsid w:val="2A031B7E"/>
    <w:rsid w:val="2D5A771D"/>
    <w:rsid w:val="32CE497F"/>
    <w:rsid w:val="3D6C75EE"/>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image" Target="media/image52.png" /><Relationship Id="rId56" Type="http://schemas.openxmlformats.org/officeDocument/2006/relationships/image" Target="media/image53.png" /><Relationship Id="rId57" Type="http://schemas.openxmlformats.org/officeDocument/2006/relationships/image" Target="media/image54.png" /><Relationship Id="rId58" Type="http://schemas.openxmlformats.org/officeDocument/2006/relationships/image" Target="media/image55.png" /><Relationship Id="rId59" Type="http://schemas.openxmlformats.org/officeDocument/2006/relationships/image" Target="media/image56.png" /><Relationship Id="rId6" Type="http://schemas.openxmlformats.org/officeDocument/2006/relationships/image" Target="media/image3.png" /><Relationship Id="rId60" Type="http://schemas.openxmlformats.org/officeDocument/2006/relationships/image" Target="media/image57.png" /><Relationship Id="rId61" Type="http://schemas.openxmlformats.org/officeDocument/2006/relationships/image" Target="media/image58.png" /><Relationship Id="rId62" Type="http://schemas.openxmlformats.org/officeDocument/2006/relationships/image" Target="media/image59.png" /><Relationship Id="rId63" Type="http://schemas.openxmlformats.org/officeDocument/2006/relationships/image" Target="media/image60.png" /><Relationship Id="rId64" Type="http://schemas.openxmlformats.org/officeDocument/2006/relationships/header" Target="header1.xml" /><Relationship Id="rId65" Type="http://schemas.openxmlformats.org/officeDocument/2006/relationships/footer" Target="footer1.xml" /><Relationship Id="rId66" Type="http://schemas.openxmlformats.org/officeDocument/2006/relationships/theme" Target="theme/theme1.xml" /><Relationship Id="rId67" Type="http://schemas.openxmlformats.org/officeDocument/2006/relationships/styles" Target="styles.xml"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6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22</Pages>
  <Words>4873</Words>
  <Characters>5195</Characters>
  <DocSecurity>0</DocSecurity>
  <Lines>0</Lines>
  <Paragraphs>0</Paragraphs>
  <ScaleCrop>false</ScaleCrop>
  <Company/>
  <LinksUpToDate>false</LinksUpToDate>
  <CharactersWithSpaces>5515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2026-02-03T14:40:02Z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